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D" w:rsidRPr="00AA5D28" w:rsidRDefault="00701FBD" w:rsidP="00AA5D28">
      <w:pPr>
        <w:shd w:val="clear" w:color="auto" w:fill="FFFFFF"/>
        <w:jc w:val="center"/>
        <w:outlineLvl w:val="1"/>
        <w:rPr>
          <w:b/>
          <w:bCs/>
          <w:color w:val="192041"/>
          <w:sz w:val="22"/>
          <w:szCs w:val="22"/>
        </w:rPr>
      </w:pPr>
      <w:r w:rsidRPr="00AA5D28">
        <w:rPr>
          <w:b/>
          <w:bCs/>
          <w:color w:val="192041"/>
          <w:sz w:val="22"/>
          <w:szCs w:val="22"/>
        </w:rPr>
        <w:t>SORIN RADU</w:t>
      </w:r>
    </w:p>
    <w:p w:rsidR="00AA5D28" w:rsidRPr="00AA5D28" w:rsidRDefault="00AA5D28" w:rsidP="00AA5D28">
      <w:pPr>
        <w:pStyle w:val="Heading2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2"/>
          <w:szCs w:val="22"/>
        </w:rPr>
      </w:pPr>
      <w:r w:rsidRPr="00AA5D28">
        <w:rPr>
          <w:color w:val="1F497D" w:themeColor="text2"/>
          <w:sz w:val="22"/>
          <w:szCs w:val="22"/>
        </w:rPr>
        <w:t>Curriculum vitae</w:t>
      </w:r>
    </w:p>
    <w:p w:rsidR="00701FBD" w:rsidRPr="00AA5D28" w:rsidRDefault="00701FBD" w:rsidP="00AA5D28">
      <w:pPr>
        <w:shd w:val="clear" w:color="auto" w:fill="FFFFFF"/>
        <w:jc w:val="both"/>
        <w:outlineLvl w:val="1"/>
        <w:rPr>
          <w:b/>
          <w:bCs/>
          <w:color w:val="192041"/>
          <w:sz w:val="22"/>
          <w:szCs w:val="22"/>
        </w:rPr>
      </w:pPr>
    </w:p>
    <w:p w:rsidR="00AA5D28" w:rsidRPr="00AA5D28" w:rsidRDefault="00AA5D28" w:rsidP="00AA5D2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2"/>
          <w:szCs w:val="22"/>
        </w:rPr>
      </w:pPr>
      <w:r w:rsidRPr="00AA5D28">
        <w:rPr>
          <w:b/>
          <w:color w:val="1F497D" w:themeColor="text2"/>
          <w:sz w:val="22"/>
          <w:szCs w:val="22"/>
        </w:rPr>
        <w:t>Studii:</w:t>
      </w:r>
    </w:p>
    <w:p w:rsidR="00AA5D28" w:rsidRPr="00AA5D28" w:rsidRDefault="00AA5D28" w:rsidP="00AA5D28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42" w:hanging="76"/>
        <w:jc w:val="both"/>
        <w:rPr>
          <w:color w:val="3C434B"/>
          <w:sz w:val="22"/>
          <w:szCs w:val="22"/>
        </w:rPr>
      </w:pPr>
      <w:r w:rsidRPr="00AA5D28">
        <w:rPr>
          <w:sz w:val="22"/>
          <w:szCs w:val="22"/>
        </w:rPr>
        <w:t>Studii universitare: Universitatea „Lucian Blaga” din Sibiu, Facultatea de Drept, Istorie și Filologie, Licenţiat în istorie-antropologie (1990-1995);</w:t>
      </w:r>
    </w:p>
    <w:p w:rsidR="00AA5D28" w:rsidRPr="00AA5D28" w:rsidRDefault="00AA5D28" w:rsidP="00AA5D28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42" w:hanging="76"/>
        <w:jc w:val="both"/>
        <w:rPr>
          <w:color w:val="3C434B"/>
          <w:sz w:val="22"/>
          <w:szCs w:val="22"/>
        </w:rPr>
      </w:pPr>
      <w:r w:rsidRPr="00AA5D28">
        <w:rPr>
          <w:sz w:val="22"/>
          <w:szCs w:val="22"/>
        </w:rPr>
        <w:t xml:space="preserve">Studii aprofundate în specializarea </w:t>
      </w:r>
      <w:r w:rsidRPr="00AA5D28">
        <w:rPr>
          <w:i/>
          <w:sz w:val="22"/>
          <w:szCs w:val="22"/>
        </w:rPr>
        <w:t xml:space="preserve">Istoria Transilvaniei în secolul XX, </w:t>
      </w:r>
      <w:r w:rsidRPr="00AA5D28">
        <w:rPr>
          <w:sz w:val="22"/>
          <w:szCs w:val="22"/>
        </w:rPr>
        <w:t>ULBS (1996);</w:t>
      </w:r>
    </w:p>
    <w:p w:rsidR="00AA5D28" w:rsidRPr="00AA5D28" w:rsidRDefault="00AA5D28" w:rsidP="00AA5D28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42" w:hanging="76"/>
        <w:jc w:val="both"/>
        <w:rPr>
          <w:color w:val="3C434B"/>
          <w:sz w:val="22"/>
          <w:szCs w:val="22"/>
        </w:rPr>
      </w:pPr>
      <w:r w:rsidRPr="00AA5D28">
        <w:rPr>
          <w:sz w:val="22"/>
          <w:szCs w:val="22"/>
        </w:rPr>
        <w:t xml:space="preserve">Doctorat în domeniul istorie, </w:t>
      </w:r>
      <w:r w:rsidR="002A1951" w:rsidRPr="00AA5D28">
        <w:rPr>
          <w:sz w:val="22"/>
          <w:szCs w:val="22"/>
        </w:rPr>
        <w:t xml:space="preserve">Universitatea „Lucian Blaga” din Sibiu </w:t>
      </w:r>
      <w:r w:rsidRPr="00AA5D28">
        <w:rPr>
          <w:sz w:val="22"/>
          <w:szCs w:val="22"/>
        </w:rPr>
        <w:t>(1996-2003);</w:t>
      </w:r>
    </w:p>
    <w:p w:rsidR="00AA5D28" w:rsidRPr="00AA5D28" w:rsidRDefault="00AA5D28" w:rsidP="00AA5D2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76"/>
        <w:jc w:val="both"/>
        <w:rPr>
          <w:rFonts w:ascii="Times New Roman" w:hAnsi="Times New Roman"/>
        </w:rPr>
      </w:pPr>
      <w:r w:rsidRPr="00AA5D28">
        <w:rPr>
          <w:rFonts w:ascii="Times New Roman" w:hAnsi="Times New Roman"/>
        </w:rPr>
        <w:t>Abilitare</w:t>
      </w:r>
      <w:r w:rsidRPr="00AA5D28">
        <w:rPr>
          <w:rFonts w:ascii="Times New Roman" w:hAnsi="Times New Roman"/>
          <w:b/>
        </w:rPr>
        <w:t xml:space="preserve"> – </w:t>
      </w:r>
      <w:r w:rsidRPr="00AA5D28">
        <w:rPr>
          <w:rFonts w:ascii="Times New Roman" w:hAnsi="Times New Roman"/>
        </w:rPr>
        <w:t>Universitatea „Babeș-Bolyai” din Cluj-Napoca (2015);</w:t>
      </w:r>
    </w:p>
    <w:p w:rsidR="00AA5D28" w:rsidRPr="00AA5D28" w:rsidRDefault="00AA5D28" w:rsidP="00AA5D2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2"/>
          <w:szCs w:val="22"/>
        </w:rPr>
      </w:pPr>
      <w:r w:rsidRPr="00AA5D28">
        <w:rPr>
          <w:b/>
          <w:color w:val="1F497D" w:themeColor="text2"/>
          <w:sz w:val="22"/>
          <w:szCs w:val="22"/>
        </w:rPr>
        <w:t>Experiență profesională:</w:t>
      </w:r>
    </w:p>
    <w:p w:rsidR="00AA5D28" w:rsidRPr="00AA5D28" w:rsidRDefault="00AA5D28" w:rsidP="00AA5D28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AA5D28">
        <w:rPr>
          <w:sz w:val="22"/>
          <w:szCs w:val="22"/>
        </w:rPr>
        <w:t>Cadru didactic titular la ULBS din 1998: profesor (2013); conferențiar (2006); lector (2004); asistent univ. (2000); preparator univ. (1998);</w:t>
      </w:r>
    </w:p>
    <w:p w:rsidR="00AA5D28" w:rsidRPr="00AA5D28" w:rsidRDefault="00AA5D28" w:rsidP="00AA5D28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AA5D28">
        <w:rPr>
          <w:sz w:val="22"/>
          <w:szCs w:val="22"/>
        </w:rPr>
        <w:t>Muzeograf, Muzeul Național al Unirii din Alba Iulia  (1995-1998);</w:t>
      </w:r>
    </w:p>
    <w:p w:rsidR="00AA5D28" w:rsidRPr="00AA5D28" w:rsidRDefault="00AA5D28" w:rsidP="00AA5D2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2"/>
          <w:szCs w:val="22"/>
        </w:rPr>
      </w:pPr>
      <w:r w:rsidRPr="00AA5D28">
        <w:rPr>
          <w:b/>
          <w:color w:val="1F497D" w:themeColor="text2"/>
          <w:sz w:val="22"/>
          <w:szCs w:val="22"/>
        </w:rPr>
        <w:t>Experiență managerială</w:t>
      </w:r>
    </w:p>
    <w:p w:rsidR="00AA5D28" w:rsidRPr="00AA5D28" w:rsidRDefault="00AA5D28" w:rsidP="00AA5D28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AA5D28">
        <w:rPr>
          <w:sz w:val="22"/>
          <w:szCs w:val="22"/>
        </w:rPr>
        <w:t xml:space="preserve">Decan (2016-prezent – Facultatea de Științe Socio-Umane; 2008-2011 – Facultatea de Istorie și Patrimoniu); </w:t>
      </w:r>
    </w:p>
    <w:p w:rsidR="00AA5D28" w:rsidRPr="00AA5D28" w:rsidRDefault="00AA5D28" w:rsidP="00AA5D28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AA5D28">
        <w:rPr>
          <w:sz w:val="22"/>
          <w:szCs w:val="22"/>
        </w:rPr>
        <w:t>Prodecan (2012-2014 – Facultatea de Științe Socio-Umane);</w:t>
      </w:r>
    </w:p>
    <w:p w:rsidR="00AA5D28" w:rsidRPr="00AA5D28" w:rsidRDefault="00AA5D28" w:rsidP="00AA5D28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rPr>
          <w:color w:val="3C434B"/>
          <w:sz w:val="22"/>
          <w:szCs w:val="22"/>
        </w:rPr>
      </w:pPr>
      <w:r w:rsidRPr="00AA5D28">
        <w:rPr>
          <w:sz w:val="22"/>
          <w:szCs w:val="22"/>
        </w:rPr>
        <w:t>Director al Departamentului de Istorie, Patrimoniu și Teologie Protestantă (2014-2016);</w:t>
      </w:r>
    </w:p>
    <w:p w:rsidR="00AA5D28" w:rsidRPr="00AA5D28" w:rsidRDefault="00AA5D28" w:rsidP="00AA5D28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rPr>
          <w:color w:val="3C434B"/>
          <w:sz w:val="22"/>
          <w:szCs w:val="22"/>
        </w:rPr>
      </w:pPr>
      <w:r w:rsidRPr="00AA5D28">
        <w:rPr>
          <w:sz w:val="22"/>
          <w:szCs w:val="22"/>
        </w:rPr>
        <w:t>Director al Centrului de Cercetare a Patrimoniului și Istoriei Socio-Culturale (2014-prezent)</w:t>
      </w:r>
    </w:p>
    <w:p w:rsidR="00C87071" w:rsidRPr="00AA5D28" w:rsidRDefault="000835A6" w:rsidP="00AA5D28">
      <w:pPr>
        <w:shd w:val="clear" w:color="auto" w:fill="FFFFFF"/>
        <w:ind w:left="426" w:hanging="426"/>
        <w:jc w:val="both"/>
        <w:outlineLvl w:val="1"/>
        <w:rPr>
          <w:i/>
          <w:sz w:val="22"/>
          <w:szCs w:val="22"/>
        </w:rPr>
      </w:pPr>
      <w:r w:rsidRPr="00AA5D28">
        <w:rPr>
          <w:b/>
          <w:bCs/>
          <w:color w:val="1F497D" w:themeColor="text2"/>
          <w:sz w:val="22"/>
          <w:szCs w:val="22"/>
        </w:rPr>
        <w:t>Discipline predate</w:t>
      </w:r>
      <w:r w:rsidR="00AA5D28" w:rsidRPr="00AA5D28">
        <w:rPr>
          <w:b/>
          <w:bCs/>
          <w:color w:val="1F497D" w:themeColor="text2"/>
          <w:sz w:val="22"/>
          <w:szCs w:val="22"/>
        </w:rPr>
        <w:t>:</w:t>
      </w:r>
      <w:r w:rsidR="00AA5D28" w:rsidRPr="00AA5D28">
        <w:rPr>
          <w:b/>
          <w:bCs/>
          <w:color w:val="192041"/>
          <w:sz w:val="22"/>
          <w:szCs w:val="22"/>
        </w:rPr>
        <w:t xml:space="preserve"> </w:t>
      </w:r>
      <w:r w:rsidR="00C87071" w:rsidRPr="00AA5D28">
        <w:rPr>
          <w:i/>
          <w:sz w:val="22"/>
          <w:szCs w:val="22"/>
        </w:rPr>
        <w:t>Introducere în istoria României în prima jumătate a secolului al XX-lea;</w:t>
      </w:r>
      <w:r w:rsidR="00AA5D28" w:rsidRPr="00AA5D28">
        <w:rPr>
          <w:i/>
          <w:sz w:val="22"/>
          <w:szCs w:val="22"/>
        </w:rPr>
        <w:t xml:space="preserve"> </w:t>
      </w:r>
      <w:r w:rsidR="00C87071" w:rsidRPr="00AA5D28">
        <w:rPr>
          <w:i/>
          <w:sz w:val="22"/>
          <w:szCs w:val="22"/>
        </w:rPr>
        <w:t xml:space="preserve">Introducere în istoria regimului comunist din România; Introducere în istoria partidelor și doctrinelor politice din România; </w:t>
      </w:r>
    </w:p>
    <w:p w:rsidR="00C87071" w:rsidRPr="00AA5D28" w:rsidRDefault="000835A6" w:rsidP="00AA5D28">
      <w:pPr>
        <w:pStyle w:val="Heading2"/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sz w:val="22"/>
          <w:szCs w:val="22"/>
        </w:rPr>
      </w:pPr>
      <w:r w:rsidRPr="00AA5D28">
        <w:rPr>
          <w:color w:val="1F497D" w:themeColor="text2"/>
          <w:sz w:val="22"/>
          <w:szCs w:val="22"/>
        </w:rPr>
        <w:t>Domenii de interes</w:t>
      </w:r>
      <w:r w:rsidR="00AA5D28" w:rsidRPr="00AA5D28">
        <w:rPr>
          <w:color w:val="1F497D" w:themeColor="text2"/>
          <w:sz w:val="22"/>
          <w:szCs w:val="22"/>
        </w:rPr>
        <w:t>:</w:t>
      </w:r>
      <w:r w:rsidR="00AA5D28" w:rsidRPr="00AA5D28">
        <w:rPr>
          <w:color w:val="192041"/>
          <w:sz w:val="22"/>
          <w:szCs w:val="22"/>
        </w:rPr>
        <w:t xml:space="preserve"> </w:t>
      </w:r>
      <w:r w:rsidR="00C87071" w:rsidRPr="00AA5D28">
        <w:rPr>
          <w:b w:val="0"/>
          <w:sz w:val="22"/>
          <w:szCs w:val="22"/>
        </w:rPr>
        <w:t xml:space="preserve">Istoria României în secolele XIX-XX; </w:t>
      </w:r>
      <w:r w:rsidR="00F55E6F" w:rsidRPr="00AA5D28">
        <w:rPr>
          <w:b w:val="0"/>
          <w:sz w:val="22"/>
          <w:szCs w:val="22"/>
        </w:rPr>
        <w:t xml:space="preserve">sisteme electorale, cultură politică în Europa Centrală și de Sud-Est; istoria lumii rurale în România și Europa Centrală și de Sud-Est; </w:t>
      </w:r>
      <w:r w:rsidR="00C87071" w:rsidRPr="00AA5D28">
        <w:rPr>
          <w:b w:val="0"/>
          <w:sz w:val="22"/>
          <w:szCs w:val="22"/>
        </w:rPr>
        <w:t xml:space="preserve"> </w:t>
      </w:r>
    </w:p>
    <w:p w:rsidR="00AA5D28" w:rsidRPr="00AA5D28" w:rsidRDefault="00AA5D28" w:rsidP="00AA5D2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2"/>
          <w:szCs w:val="22"/>
        </w:rPr>
      </w:pPr>
      <w:r w:rsidRPr="00AA5D28">
        <w:rPr>
          <w:b/>
          <w:color w:val="1F497D" w:themeColor="text2"/>
          <w:sz w:val="22"/>
          <w:szCs w:val="22"/>
        </w:rPr>
        <w:t>Membru în colegii de redacție ale unor reviste de specialitate, comisii, comitete</w:t>
      </w:r>
      <w:r w:rsidR="002A1951">
        <w:rPr>
          <w:b/>
          <w:color w:val="1F497D" w:themeColor="text2"/>
          <w:sz w:val="22"/>
          <w:szCs w:val="22"/>
        </w:rPr>
        <w:t xml:space="preserve"> științifice</w:t>
      </w:r>
      <w:r w:rsidRPr="00AA5D28">
        <w:rPr>
          <w:b/>
          <w:color w:val="1F497D" w:themeColor="text2"/>
          <w:sz w:val="22"/>
          <w:szCs w:val="22"/>
        </w:rPr>
        <w:t>:</w:t>
      </w:r>
    </w:p>
    <w:p w:rsidR="00AA5D28" w:rsidRPr="00AA5D28" w:rsidRDefault="00AA5D28" w:rsidP="00AA5D28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AA5D28">
        <w:rPr>
          <w:rFonts w:ascii="Times New Roman" w:hAnsi="Times New Roman"/>
          <w:b/>
        </w:rPr>
        <w:t xml:space="preserve">Editor-şef al revistei ştiinţifice </w:t>
      </w:r>
      <w:r w:rsidRPr="00AA5D28">
        <w:rPr>
          <w:rFonts w:ascii="Times New Roman" w:hAnsi="Times New Roman"/>
          <w:b/>
          <w:i/>
          <w:iCs/>
        </w:rPr>
        <w:t>Studia Universitatis Cibiniensis. Series Historica</w:t>
      </w:r>
      <w:r w:rsidRPr="00AA5D28">
        <w:rPr>
          <w:rFonts w:ascii="Times New Roman" w:hAnsi="Times New Roman"/>
          <w:i/>
          <w:iCs/>
        </w:rPr>
        <w:t xml:space="preserve"> </w:t>
      </w:r>
      <w:r w:rsidRPr="00AA5D28">
        <w:rPr>
          <w:rFonts w:ascii="Times New Roman" w:hAnsi="Times New Roman"/>
          <w:iCs/>
        </w:rPr>
        <w:t>(din 2008-prezent)</w:t>
      </w:r>
      <w:r w:rsidRPr="00AA5D28">
        <w:rPr>
          <w:rFonts w:ascii="Times New Roman" w:hAnsi="Times New Roman"/>
          <w:i/>
          <w:iCs/>
        </w:rPr>
        <w:t xml:space="preserve">, </w:t>
      </w:r>
      <w:r w:rsidRPr="00AA5D28">
        <w:rPr>
          <w:rFonts w:ascii="Times New Roman" w:hAnsi="Times New Roman"/>
          <w:iCs/>
        </w:rPr>
        <w:t xml:space="preserve">indexată în bazele de date internaţionale: SCOPUS, ERIH Plus; EBSCO, CEEOL, Index Copernicus </w:t>
      </w:r>
      <w:r w:rsidRPr="00AA5D28">
        <w:rPr>
          <w:rFonts w:ascii="Times New Roman" w:hAnsi="Times New Roman"/>
        </w:rPr>
        <w:t>(</w:t>
      </w:r>
      <w:hyperlink r:id="rId5" w:history="1">
        <w:r w:rsidRPr="00AA5D28">
          <w:rPr>
            <w:rStyle w:val="Hyperlink"/>
            <w:rFonts w:ascii="Times New Roman" w:hAnsi="Times New Roman"/>
          </w:rPr>
          <w:t>http://ccpisc.ulbsibiu.ro/language/en/studia-en/</w:t>
        </w:r>
      </w:hyperlink>
      <w:r w:rsidRPr="00AA5D28">
        <w:rPr>
          <w:rFonts w:ascii="Times New Roman" w:hAnsi="Times New Roman"/>
        </w:rPr>
        <w:t>).</w:t>
      </w:r>
    </w:p>
    <w:p w:rsidR="00AA5D28" w:rsidRPr="00AA5D28" w:rsidRDefault="00AA5D28" w:rsidP="00AA5D28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hd w:val="clear" w:color="auto" w:fill="FFFFFF"/>
        </w:rPr>
      </w:pPr>
      <w:r w:rsidRPr="00AA5D28">
        <w:rPr>
          <w:rFonts w:ascii="Times New Roman" w:hAnsi="Times New Roman"/>
          <w:b/>
          <w:shd w:val="clear" w:color="auto" w:fill="FFFFFF"/>
        </w:rPr>
        <w:t>Membru în bordul științific</w:t>
      </w:r>
      <w:r w:rsidRPr="00AA5D28">
        <w:rPr>
          <w:rFonts w:ascii="Times New Roman" w:hAnsi="Times New Roman"/>
          <w:shd w:val="clear" w:color="auto" w:fill="FFFFFF"/>
        </w:rPr>
        <w:t xml:space="preserve"> la următoarele reviste științifice:</w:t>
      </w:r>
      <w:r w:rsidRPr="00AA5D28">
        <w:rPr>
          <w:rFonts w:ascii="Times New Roman" w:hAnsi="Times New Roman"/>
        </w:rPr>
        <w:t xml:space="preserve"> „</w:t>
      </w:r>
      <w:hyperlink r:id="rId6" w:history="1">
        <w:r w:rsidRPr="00AA5D28">
          <w:rPr>
            <w:rStyle w:val="Hyperlink"/>
            <w:rFonts w:ascii="Times New Roman" w:hAnsi="Times New Roman"/>
            <w:color w:val="auto"/>
            <w:u w:val="none"/>
          </w:rPr>
          <w:t>Parliaments, Estates and Representation</w:t>
        </w:r>
      </w:hyperlink>
      <w:r w:rsidRPr="00AA5D28">
        <w:rPr>
          <w:rFonts w:ascii="Times New Roman" w:hAnsi="Times New Roman"/>
        </w:rPr>
        <w:t xml:space="preserve">”, </w:t>
      </w:r>
      <w:r w:rsidRPr="00AA5D28">
        <w:rPr>
          <w:rFonts w:ascii="Times New Roman" w:hAnsi="Times New Roman"/>
          <w:iCs/>
          <w:lang/>
        </w:rPr>
        <w:t>International Commission for the History of Representative and Parliamentary Institutions</w:t>
      </w:r>
      <w:r w:rsidRPr="00AA5D28">
        <w:rPr>
          <w:rFonts w:ascii="Times New Roman" w:hAnsi="Times New Roman"/>
          <w:i/>
          <w:iCs/>
          <w:lang/>
        </w:rPr>
        <w:t xml:space="preserve"> </w:t>
      </w:r>
      <w:r w:rsidRPr="00AA5D28">
        <w:rPr>
          <w:rFonts w:ascii="Times New Roman" w:hAnsi="Times New Roman"/>
          <w:iCs/>
          <w:lang/>
        </w:rPr>
        <w:t>(</w:t>
      </w:r>
      <w:hyperlink r:id="rId7" w:history="1">
        <w:r w:rsidRPr="00AA5D28">
          <w:rPr>
            <w:rStyle w:val="Hyperlink"/>
            <w:rFonts w:ascii="Times New Roman" w:hAnsi="Times New Roman"/>
            <w:iCs/>
            <w:lang/>
          </w:rPr>
          <w:t>https://www.tandfonline.com/action/journalInformation</w:t>
        </w:r>
      </w:hyperlink>
      <w:r w:rsidRPr="00AA5D28">
        <w:rPr>
          <w:rFonts w:ascii="Times New Roman" w:hAnsi="Times New Roman"/>
          <w:iCs/>
          <w:lang/>
        </w:rPr>
        <w:t xml:space="preserve">) din </w:t>
      </w:r>
      <w:proofErr w:type="spellStart"/>
      <w:r w:rsidRPr="00AA5D28">
        <w:rPr>
          <w:rFonts w:ascii="Times New Roman" w:hAnsi="Times New Roman"/>
          <w:iCs/>
          <w:lang/>
        </w:rPr>
        <w:t>iunie</w:t>
      </w:r>
      <w:proofErr w:type="spellEnd"/>
      <w:r w:rsidRPr="00AA5D28">
        <w:rPr>
          <w:rFonts w:ascii="Times New Roman" w:hAnsi="Times New Roman"/>
          <w:iCs/>
          <w:lang/>
        </w:rPr>
        <w:t xml:space="preserve"> 2017;</w:t>
      </w:r>
      <w:r w:rsidRPr="00AA5D28">
        <w:rPr>
          <w:rFonts w:ascii="Times New Roman" w:hAnsi="Times New Roman"/>
        </w:rPr>
        <w:t xml:space="preserve"> </w:t>
      </w:r>
      <w:r w:rsidRPr="00AA5D28">
        <w:rPr>
          <w:rFonts w:ascii="Times New Roman" w:hAnsi="Times New Roman"/>
          <w:shd w:val="clear" w:color="auto" w:fill="FFFFFF"/>
        </w:rPr>
        <w:t xml:space="preserve"> „Komunizm.net.pl”, </w:t>
      </w:r>
      <w:r w:rsidRPr="00AA5D28">
        <w:rPr>
          <w:rFonts w:ascii="Times New Roman" w:hAnsi="Times New Roman"/>
          <w:color w:val="151515"/>
          <w:shd w:val="clear" w:color="auto" w:fill="FFFFFF"/>
        </w:rPr>
        <w:t>Institute of National Remembrance,</w:t>
      </w:r>
      <w:r w:rsidRPr="00AA5D28">
        <w:rPr>
          <w:rFonts w:ascii="Times New Roman" w:hAnsi="Times New Roman"/>
          <w:color w:val="141414"/>
          <w:shd w:val="clear" w:color="auto" w:fill="F9F9F9"/>
        </w:rPr>
        <w:t xml:space="preserve"> </w:t>
      </w:r>
      <w:r w:rsidRPr="00AA5D28">
        <w:rPr>
          <w:rFonts w:ascii="Times New Roman" w:hAnsi="Times New Roman"/>
          <w:shd w:val="clear" w:color="auto" w:fill="FFFFFF"/>
        </w:rPr>
        <w:t>Polonia (</w:t>
      </w:r>
      <w:r w:rsidRPr="00AA5D28">
        <w:rPr>
          <w:rFonts w:ascii="Times New Roman" w:hAnsi="Times New Roman"/>
        </w:rPr>
        <w:fldChar w:fldCharType="begin"/>
      </w:r>
      <w:r w:rsidRPr="00AA5D28">
        <w:rPr>
          <w:rFonts w:ascii="Times New Roman" w:hAnsi="Times New Roman"/>
        </w:rPr>
        <w:instrText>HYPERLINK "http://komunizm.net.pl/"</w:instrText>
      </w:r>
      <w:r w:rsidRPr="00AA5D28">
        <w:rPr>
          <w:rFonts w:ascii="Times New Roman" w:hAnsi="Times New Roman"/>
        </w:rPr>
        <w:fldChar w:fldCharType="separate"/>
      </w:r>
      <w:r w:rsidRPr="00AA5D28">
        <w:rPr>
          <w:rStyle w:val="Hyperlink"/>
          <w:rFonts w:ascii="Times New Roman" w:hAnsi="Times New Roman"/>
          <w:shd w:val="clear" w:color="auto" w:fill="FFFFFF"/>
        </w:rPr>
        <w:t>http://komunizm.net.pl/</w:t>
      </w:r>
      <w:r w:rsidRPr="00AA5D28">
        <w:rPr>
          <w:rFonts w:ascii="Times New Roman" w:hAnsi="Times New Roman"/>
        </w:rPr>
        <w:fldChar w:fldCharType="end"/>
      </w:r>
      <w:r w:rsidRPr="00AA5D28">
        <w:rPr>
          <w:rFonts w:ascii="Times New Roman" w:hAnsi="Times New Roman"/>
        </w:rPr>
        <w:t>)</w:t>
      </w:r>
      <w:r w:rsidRPr="00AA5D28">
        <w:rPr>
          <w:rFonts w:ascii="Times New Roman" w:hAnsi="Times New Roman"/>
          <w:shd w:val="clear" w:color="auto" w:fill="FFFFFF"/>
        </w:rPr>
        <w:t xml:space="preserve"> </w:t>
      </w:r>
      <w:r w:rsidRPr="00AA5D28">
        <w:rPr>
          <w:rFonts w:ascii="Times New Roman" w:hAnsi="Times New Roman"/>
          <w:lang w:val="en-US"/>
        </w:rPr>
        <w:t xml:space="preserve">din </w:t>
      </w:r>
      <w:proofErr w:type="spellStart"/>
      <w:r w:rsidRPr="00AA5D28">
        <w:rPr>
          <w:rFonts w:ascii="Times New Roman" w:hAnsi="Times New Roman"/>
          <w:lang w:val="en-US"/>
        </w:rPr>
        <w:t>ianuarie</w:t>
      </w:r>
      <w:proofErr w:type="spellEnd"/>
      <w:r w:rsidRPr="00AA5D28">
        <w:rPr>
          <w:rFonts w:ascii="Times New Roman" w:hAnsi="Times New Roman"/>
          <w:lang w:val="en-US"/>
        </w:rPr>
        <w:t xml:space="preserve"> 2017</w:t>
      </w:r>
      <w:r w:rsidRPr="00AA5D28">
        <w:rPr>
          <w:rFonts w:ascii="Times New Roman" w:hAnsi="Times New Roman"/>
          <w:shd w:val="clear" w:color="auto" w:fill="FFFFFF"/>
        </w:rPr>
        <w:t>; „Myśli Ludowej” (“</w:t>
      </w:r>
      <w:r w:rsidRPr="00AA5D28">
        <w:rPr>
          <w:rFonts w:ascii="Times New Roman" w:hAnsi="Times New Roman"/>
          <w:lang w:val="en-US"/>
        </w:rPr>
        <w:t>Thought of Peoples”),</w:t>
      </w:r>
      <w:r w:rsidRPr="00AA5D28">
        <w:rPr>
          <w:rFonts w:ascii="Times New Roman" w:hAnsi="Times New Roman"/>
          <w:b/>
          <w:lang w:val="en-US"/>
        </w:rPr>
        <w:t xml:space="preserve"> </w:t>
      </w:r>
      <w:r w:rsidRPr="00AA5D28">
        <w:rPr>
          <w:rFonts w:ascii="Times New Roman" w:hAnsi="Times New Roman"/>
          <w:lang w:val="en-US"/>
        </w:rPr>
        <w:t>People's Cultural and Scientific Association in Poland (</w:t>
      </w:r>
      <w:hyperlink r:id="rId8" w:history="1">
        <w:r w:rsidRPr="00AA5D28">
          <w:rPr>
            <w:rStyle w:val="Hyperlink"/>
            <w:rFonts w:ascii="Times New Roman" w:hAnsi="Times New Roman"/>
            <w:lang w:val="en-US"/>
          </w:rPr>
          <w:t>http://mhprl.pl/mysl-ludowa/komitet-redakcyjny.html</w:t>
        </w:r>
      </w:hyperlink>
      <w:r w:rsidRPr="00AA5D28">
        <w:rPr>
          <w:rFonts w:ascii="Times New Roman" w:hAnsi="Times New Roman"/>
        </w:rPr>
        <w:t>)</w:t>
      </w:r>
      <w:r w:rsidRPr="00AA5D28">
        <w:rPr>
          <w:rFonts w:ascii="Times New Roman" w:hAnsi="Times New Roman"/>
          <w:b/>
          <w:lang w:val="en-US"/>
        </w:rPr>
        <w:t xml:space="preserve"> </w:t>
      </w:r>
      <w:r w:rsidRPr="00AA5D28">
        <w:rPr>
          <w:rFonts w:ascii="Times New Roman" w:hAnsi="Times New Roman"/>
          <w:lang w:val="en-US"/>
        </w:rPr>
        <w:t xml:space="preserve">din </w:t>
      </w:r>
      <w:proofErr w:type="spellStart"/>
      <w:r w:rsidRPr="00AA5D28">
        <w:rPr>
          <w:rFonts w:ascii="Times New Roman" w:hAnsi="Times New Roman"/>
          <w:lang w:val="en-US"/>
        </w:rPr>
        <w:t>ianuarie</w:t>
      </w:r>
      <w:proofErr w:type="spellEnd"/>
      <w:r w:rsidRPr="00AA5D28">
        <w:rPr>
          <w:rFonts w:ascii="Times New Roman" w:hAnsi="Times New Roman"/>
          <w:lang w:val="en-US"/>
        </w:rPr>
        <w:t xml:space="preserve"> 2015);</w:t>
      </w:r>
      <w:r w:rsidRPr="00AA5D28">
        <w:rPr>
          <w:rFonts w:ascii="Times New Roman" w:hAnsi="Times New Roman"/>
          <w:shd w:val="clear" w:color="auto" w:fill="FFFFFF"/>
        </w:rPr>
        <w:t xml:space="preserve"> „</w:t>
      </w:r>
      <w:r w:rsidRPr="00AA5D28">
        <w:rPr>
          <w:rFonts w:ascii="Times New Roman" w:hAnsi="Times New Roman"/>
          <w:color w:val="000000"/>
          <w:shd w:val="clear" w:color="auto" w:fill="FFFFFF"/>
        </w:rPr>
        <w:t>Analele Universităţii «Ovidius» din Constanţa”, Seria Ştiinţe Politice (</w:t>
      </w:r>
      <w:r w:rsidRPr="00AA5D28">
        <w:rPr>
          <w:rFonts w:ascii="Times New Roman" w:hAnsi="Times New Roman"/>
          <w:color w:val="000000"/>
          <w:shd w:val="clear" w:color="auto" w:fill="FFFFFF"/>
        </w:rPr>
        <w:fldChar w:fldCharType="begin"/>
      </w:r>
      <w:r w:rsidRPr="00AA5D28">
        <w:rPr>
          <w:rFonts w:ascii="Times New Roman" w:hAnsi="Times New Roman"/>
          <w:color w:val="000000"/>
          <w:shd w:val="clear" w:color="auto" w:fill="FFFFFF"/>
        </w:rPr>
        <w:instrText xml:space="preserve"> HYPERLINK "http://annals-politics.univ-ovidius.ro/editorial-board/" </w:instrText>
      </w:r>
      <w:r w:rsidRPr="00AA5D28">
        <w:rPr>
          <w:rFonts w:ascii="Times New Roman" w:hAnsi="Times New Roman"/>
          <w:color w:val="000000"/>
          <w:shd w:val="clear" w:color="auto" w:fill="FFFFFF"/>
        </w:rPr>
        <w:fldChar w:fldCharType="separate"/>
      </w:r>
      <w:r w:rsidRPr="00AA5D28">
        <w:rPr>
          <w:rStyle w:val="Hyperlink"/>
          <w:rFonts w:ascii="Times New Roman" w:hAnsi="Times New Roman"/>
          <w:shd w:val="clear" w:color="auto" w:fill="FFFFFF"/>
        </w:rPr>
        <w:t>http://annals-politics.univ-ovidius.ro/editorial-board/</w:t>
      </w:r>
      <w:r w:rsidRPr="00AA5D28">
        <w:rPr>
          <w:rFonts w:ascii="Times New Roman" w:hAnsi="Times New Roman"/>
          <w:color w:val="000000"/>
          <w:shd w:val="clear" w:color="auto" w:fill="FFFFFF"/>
        </w:rPr>
        <w:fldChar w:fldCharType="end"/>
      </w:r>
      <w:r w:rsidRPr="00AA5D28">
        <w:rPr>
          <w:rFonts w:ascii="Times New Roman" w:hAnsi="Times New Roman"/>
          <w:color w:val="000000"/>
          <w:shd w:val="clear" w:color="auto" w:fill="FFFFFF"/>
        </w:rPr>
        <w:t>)</w:t>
      </w:r>
      <w:r w:rsidRPr="00AA5D28">
        <w:rPr>
          <w:rFonts w:ascii="Times New Roman" w:hAnsi="Times New Roman"/>
          <w:shd w:val="clear" w:color="auto" w:fill="FFFFFF"/>
        </w:rPr>
        <w:t xml:space="preserve"> </w:t>
      </w:r>
      <w:r w:rsidRPr="00AA5D28">
        <w:rPr>
          <w:rFonts w:ascii="Times New Roman" w:hAnsi="Times New Roman"/>
          <w:color w:val="000000"/>
          <w:shd w:val="clear" w:color="auto" w:fill="FFFFFF"/>
        </w:rPr>
        <w:t>din 2012;</w:t>
      </w:r>
      <w:r w:rsidRPr="00AA5D28">
        <w:rPr>
          <w:rFonts w:ascii="Times New Roman" w:hAnsi="Times New Roman"/>
          <w:shd w:val="clear" w:color="auto" w:fill="FFFFFF"/>
        </w:rPr>
        <w:t xml:space="preserve"> </w:t>
      </w:r>
    </w:p>
    <w:p w:rsidR="00AA5D28" w:rsidRPr="00AA5D28" w:rsidRDefault="00AA5D28" w:rsidP="00AA5D28">
      <w:pPr>
        <w:pStyle w:val="ListParagraph"/>
        <w:numPr>
          <w:ilvl w:val="0"/>
          <w:numId w:val="10"/>
        </w:numPr>
        <w:tabs>
          <w:tab w:val="left" w:pos="175"/>
        </w:tabs>
        <w:spacing w:after="0" w:line="240" w:lineRule="auto"/>
        <w:ind w:left="426" w:hanging="284"/>
        <w:jc w:val="both"/>
        <w:rPr>
          <w:rFonts w:ascii="Times New Roman" w:hAnsi="Times New Roman"/>
          <w:shd w:val="clear" w:color="auto" w:fill="FFFFFF"/>
        </w:rPr>
      </w:pPr>
      <w:r w:rsidRPr="00AA5D28">
        <w:rPr>
          <w:rFonts w:ascii="Times New Roman" w:hAnsi="Times New Roman"/>
          <w:b/>
          <w:shd w:val="clear" w:color="auto" w:fill="FFFFFF"/>
        </w:rPr>
        <w:t>Membru în Consiliul Științific al Școlii doctorale</w:t>
      </w:r>
      <w:r w:rsidRPr="00AA5D28">
        <w:rPr>
          <w:rFonts w:ascii="Times New Roman" w:hAnsi="Times New Roman"/>
          <w:shd w:val="clear" w:color="auto" w:fill="FFFFFF"/>
        </w:rPr>
        <w:t xml:space="preserve"> – domeniul Istorie - Universitatea „1 Decembrie 1918” din Alba-Iulia (din februarie 2016);</w:t>
      </w:r>
    </w:p>
    <w:p w:rsidR="00AA5D28" w:rsidRPr="00AA5D28" w:rsidRDefault="00AA5D28" w:rsidP="00AA5D28">
      <w:pPr>
        <w:pStyle w:val="ListParagraph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hd w:val="clear" w:color="auto" w:fill="FFFFFF"/>
        </w:rPr>
      </w:pPr>
      <w:r w:rsidRPr="00AA5D28">
        <w:rPr>
          <w:rFonts w:ascii="Times New Roman" w:hAnsi="Times New Roman"/>
          <w:b/>
          <w:shd w:val="clear" w:color="auto" w:fill="FFFFFF"/>
        </w:rPr>
        <w:t>evaluator UEFISCDI (</w:t>
      </w:r>
      <w:r w:rsidRPr="00AA5D28">
        <w:rPr>
          <w:rFonts w:ascii="Times New Roman" w:hAnsi="Times New Roman"/>
          <w:shd w:val="clear" w:color="auto" w:fill="FFFFFF"/>
        </w:rPr>
        <w:t>din 2012);</w:t>
      </w:r>
    </w:p>
    <w:p w:rsidR="00AA5D28" w:rsidRPr="00AA5D28" w:rsidRDefault="00AA5D28" w:rsidP="00AA5D28">
      <w:pPr>
        <w:pStyle w:val="ListParagraph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AA5D28">
        <w:rPr>
          <w:rFonts w:ascii="Times New Roman" w:hAnsi="Times New Roman"/>
          <w:b/>
          <w:shd w:val="clear" w:color="auto" w:fill="FFFFFF"/>
        </w:rPr>
        <w:t>membru CNADTCU – Comisia de istorie și studii culturale</w:t>
      </w:r>
      <w:r w:rsidRPr="00AA5D28">
        <w:rPr>
          <w:rFonts w:ascii="Times New Roman" w:hAnsi="Times New Roman"/>
          <w:shd w:val="clear" w:color="auto" w:fill="FFFFFF"/>
        </w:rPr>
        <w:t xml:space="preserve"> (din mai 2017);</w:t>
      </w:r>
    </w:p>
    <w:p w:rsidR="00AA5D28" w:rsidRPr="00AA5D28" w:rsidRDefault="00AA5D28" w:rsidP="00AA5D28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AA5D28">
        <w:rPr>
          <w:b/>
          <w:color w:val="1F497D" w:themeColor="text2"/>
          <w:sz w:val="22"/>
          <w:szCs w:val="22"/>
        </w:rPr>
        <w:t xml:space="preserve">Membru în asociații profesionale: </w:t>
      </w:r>
      <w:r w:rsidRPr="00AA5D28">
        <w:rPr>
          <w:sz w:val="22"/>
          <w:szCs w:val="22"/>
        </w:rPr>
        <w:t xml:space="preserve">Membru al </w:t>
      </w:r>
      <w:r w:rsidRPr="00AA5D28">
        <w:rPr>
          <w:i/>
          <w:sz w:val="22"/>
          <w:szCs w:val="22"/>
        </w:rPr>
        <w:t xml:space="preserve">European Information and Research Network on Parliamentary History </w:t>
      </w:r>
      <w:r w:rsidRPr="00AA5D28">
        <w:rPr>
          <w:sz w:val="22"/>
          <w:szCs w:val="22"/>
        </w:rPr>
        <w:t xml:space="preserve">- </w:t>
      </w:r>
      <w:hyperlink r:id="rId9" w:history="1">
        <w:r w:rsidRPr="00AA5D28">
          <w:rPr>
            <w:rStyle w:val="Hyperlink"/>
            <w:sz w:val="22"/>
            <w:szCs w:val="22"/>
          </w:rPr>
          <w:t>http://euparl.net/</w:t>
        </w:r>
      </w:hyperlink>
      <w:r w:rsidRPr="00AA5D28">
        <w:rPr>
          <w:sz w:val="22"/>
          <w:szCs w:val="22"/>
        </w:rPr>
        <w:t xml:space="preserve"> </w:t>
      </w:r>
      <w:r w:rsidRPr="00AA5D28">
        <w:rPr>
          <w:i/>
          <w:sz w:val="22"/>
          <w:szCs w:val="22"/>
        </w:rPr>
        <w:t xml:space="preserve"> </w:t>
      </w:r>
      <w:r w:rsidRPr="00AA5D28">
        <w:rPr>
          <w:sz w:val="22"/>
          <w:szCs w:val="22"/>
        </w:rPr>
        <w:t xml:space="preserve">(din aprilie 2017); </w:t>
      </w:r>
      <w:r w:rsidRPr="00AA5D28">
        <w:rPr>
          <w:iCs/>
          <w:sz w:val="22"/>
          <w:szCs w:val="22"/>
        </w:rPr>
        <w:t xml:space="preserve">Convenor pentru România al </w:t>
      </w:r>
      <w:r w:rsidRPr="00AA5D28">
        <w:rPr>
          <w:i/>
          <w:iCs/>
          <w:sz w:val="22"/>
          <w:szCs w:val="22"/>
        </w:rPr>
        <w:t>International Commission for the History of Representative and Parliamentary Institutions</w:t>
      </w:r>
      <w:r w:rsidRPr="00AA5D28">
        <w:rPr>
          <w:iCs/>
          <w:sz w:val="22"/>
          <w:szCs w:val="22"/>
        </w:rPr>
        <w:t xml:space="preserve"> (ICHRPI) </w:t>
      </w:r>
      <w:r w:rsidRPr="00AA5D28">
        <w:rPr>
          <w:sz w:val="22"/>
          <w:szCs w:val="22"/>
          <w:shd w:val="clear" w:color="auto" w:fill="FFFFFF"/>
        </w:rPr>
        <w:t>(din 2013)</w:t>
      </w:r>
      <w:r w:rsidRPr="00AA5D28">
        <w:rPr>
          <w:i/>
          <w:iCs/>
          <w:sz w:val="22"/>
          <w:szCs w:val="22"/>
        </w:rPr>
        <w:t xml:space="preserve"> – </w:t>
      </w:r>
      <w:r w:rsidRPr="00AA5D28">
        <w:rPr>
          <w:iCs/>
          <w:sz w:val="22"/>
          <w:szCs w:val="22"/>
        </w:rPr>
        <w:t>(</w:t>
      </w:r>
      <w:r w:rsidRPr="00AA5D28">
        <w:rPr>
          <w:sz w:val="22"/>
          <w:szCs w:val="22"/>
        </w:rPr>
        <w:fldChar w:fldCharType="begin"/>
      </w:r>
      <w:r w:rsidRPr="00AA5D28">
        <w:rPr>
          <w:sz w:val="22"/>
          <w:szCs w:val="22"/>
        </w:rPr>
        <w:instrText>HYPERLINK "http://www.ichrpi.com/general-info-convenors.html"</w:instrText>
      </w:r>
      <w:r w:rsidRPr="00AA5D28">
        <w:rPr>
          <w:sz w:val="22"/>
          <w:szCs w:val="22"/>
        </w:rPr>
        <w:fldChar w:fldCharType="separate"/>
      </w:r>
      <w:r w:rsidRPr="00AA5D28">
        <w:rPr>
          <w:rStyle w:val="Hyperlink"/>
          <w:iCs/>
          <w:sz w:val="22"/>
          <w:szCs w:val="22"/>
        </w:rPr>
        <w:t>http://www.ichrpi.com/general-info-convenors.html</w:t>
      </w:r>
      <w:r w:rsidRPr="00AA5D28">
        <w:rPr>
          <w:sz w:val="22"/>
          <w:szCs w:val="22"/>
        </w:rPr>
        <w:fldChar w:fldCharType="end"/>
      </w:r>
      <w:r w:rsidRPr="00AA5D28">
        <w:rPr>
          <w:iCs/>
          <w:sz w:val="22"/>
          <w:szCs w:val="22"/>
        </w:rPr>
        <w:t xml:space="preserve">); Membru al </w:t>
      </w:r>
      <w:r w:rsidRPr="00AA5D28">
        <w:rPr>
          <w:i/>
          <w:sz w:val="22"/>
          <w:szCs w:val="22"/>
          <w:shd w:val="clear" w:color="auto" w:fill="FFFFFF"/>
        </w:rPr>
        <w:t xml:space="preserve">European Rural History Organisation </w:t>
      </w:r>
      <w:r w:rsidRPr="00AA5D28">
        <w:rPr>
          <w:sz w:val="22"/>
          <w:szCs w:val="22"/>
          <w:shd w:val="clear" w:color="auto" w:fill="FFFFFF"/>
        </w:rPr>
        <w:t>(EURHO)</w:t>
      </w:r>
      <w:r w:rsidRPr="00AA5D28">
        <w:rPr>
          <w:b/>
          <w:sz w:val="22"/>
          <w:szCs w:val="22"/>
          <w:shd w:val="clear" w:color="auto" w:fill="FFFFFF"/>
        </w:rPr>
        <w:t xml:space="preserve"> </w:t>
      </w:r>
      <w:r w:rsidRPr="00AA5D28">
        <w:rPr>
          <w:sz w:val="22"/>
          <w:szCs w:val="22"/>
          <w:shd w:val="clear" w:color="auto" w:fill="FFFFFF"/>
        </w:rPr>
        <w:t>(din 2013);</w:t>
      </w:r>
    </w:p>
    <w:p w:rsidR="00AA5D28" w:rsidRPr="00AA5D28" w:rsidRDefault="00AA5D28" w:rsidP="00AA5D28">
      <w:pPr>
        <w:tabs>
          <w:tab w:val="left" w:pos="142"/>
        </w:tabs>
        <w:jc w:val="both"/>
        <w:rPr>
          <w:b/>
          <w:bCs/>
          <w:color w:val="000000"/>
          <w:sz w:val="22"/>
          <w:szCs w:val="22"/>
          <w:lang w:val="de-DE"/>
        </w:rPr>
      </w:pPr>
      <w:r w:rsidRPr="00AA5D28">
        <w:rPr>
          <w:b/>
          <w:color w:val="1F497D" w:themeColor="text2"/>
          <w:sz w:val="22"/>
          <w:szCs w:val="22"/>
        </w:rPr>
        <w:t>Stagii de documentare în străinătate:</w:t>
      </w:r>
      <w:r w:rsidRPr="00AA5D28">
        <w:rPr>
          <w:bCs/>
          <w:sz w:val="22"/>
          <w:szCs w:val="22"/>
        </w:rPr>
        <w:t xml:space="preserve"> Berlin</w:t>
      </w:r>
      <w:r w:rsidRPr="00AA5D28">
        <w:rPr>
          <w:b/>
          <w:bCs/>
          <w:sz w:val="22"/>
          <w:szCs w:val="22"/>
        </w:rPr>
        <w:t xml:space="preserve"> </w:t>
      </w:r>
      <w:r w:rsidRPr="00AA5D28">
        <w:rPr>
          <w:bCs/>
          <w:sz w:val="22"/>
          <w:szCs w:val="22"/>
        </w:rPr>
        <w:t xml:space="preserve">(2015), Chișinău (2014, 2013), </w:t>
      </w:r>
      <w:r w:rsidRPr="00AA5D28">
        <w:rPr>
          <w:sz w:val="22"/>
          <w:szCs w:val="22"/>
          <w:lang w:val="de-DE"/>
        </w:rPr>
        <w:t>Londra (2017, 2010), München (2018, 2017, 2015, 2014), Praga (2016), Regensburg (2016, 2013), Viena (2016, 2017, 2018, 2014, 2013);</w:t>
      </w:r>
    </w:p>
    <w:p w:rsidR="00AA5D28" w:rsidRPr="00AA5D28" w:rsidRDefault="00AA5D28" w:rsidP="00AA5D28">
      <w:pPr>
        <w:pStyle w:val="Heading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AA5D28">
        <w:rPr>
          <w:color w:val="1F497D" w:themeColor="text2"/>
          <w:sz w:val="22"/>
          <w:szCs w:val="22"/>
        </w:rPr>
        <w:t>Proiecte de cercetare</w:t>
      </w:r>
    </w:p>
    <w:p w:rsidR="00AA5D28" w:rsidRPr="00AA5D28" w:rsidRDefault="00AA5D28" w:rsidP="00AA5D28">
      <w:pPr>
        <w:pStyle w:val="Default"/>
        <w:numPr>
          <w:ilvl w:val="0"/>
          <w:numId w:val="17"/>
        </w:numPr>
        <w:tabs>
          <w:tab w:val="left" w:pos="376"/>
        </w:tabs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5D28">
        <w:rPr>
          <w:rFonts w:ascii="Times New Roman" w:hAnsi="Times New Roman" w:cs="Times New Roman"/>
          <w:b/>
          <w:bCs/>
          <w:sz w:val="22"/>
          <w:szCs w:val="22"/>
        </w:rPr>
        <w:t xml:space="preserve">Director </w:t>
      </w:r>
      <w:proofErr w:type="spellStart"/>
      <w:proofErr w:type="gramStart"/>
      <w:r w:rsidRPr="00AA5D28">
        <w:rPr>
          <w:rFonts w:ascii="Times New Roman" w:hAnsi="Times New Roman" w:cs="Times New Roman"/>
          <w:b/>
          <w:bCs/>
          <w:sz w:val="22"/>
          <w:szCs w:val="22"/>
        </w:rPr>
        <w:t>proiect</w:t>
      </w:r>
      <w:proofErr w:type="spellEnd"/>
      <w:proofErr w:type="gramEnd"/>
      <w:r w:rsidRPr="00AA5D28">
        <w:rPr>
          <w:rFonts w:ascii="Times New Roman" w:hAnsi="Times New Roman" w:cs="Times New Roman"/>
          <w:b/>
          <w:bCs/>
          <w:sz w:val="22"/>
          <w:szCs w:val="22"/>
        </w:rPr>
        <w:t xml:space="preserve"> Component 3 </w:t>
      </w:r>
      <w:r w:rsidRPr="00AA5D28">
        <w:rPr>
          <w:rFonts w:ascii="Times New Roman" w:hAnsi="Times New Roman" w:cs="Times New Roman"/>
          <w:color w:val="auto"/>
          <w:sz w:val="22"/>
          <w:szCs w:val="22"/>
        </w:rPr>
        <w:t>PN-III-1.2-PCCDI</w:t>
      </w:r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Minoritățile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etnice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în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regiunile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istorice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ale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României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–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migrație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și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patrimoniu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cultural </w:t>
      </w:r>
      <w:proofErr w:type="spellStart"/>
      <w:r w:rsidRPr="00AA5D2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în</w:t>
      </w:r>
      <w:proofErr w:type="spellEnd"/>
      <w:r w:rsidRPr="00AA5D2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cadrul</w:t>
      </w:r>
      <w:proofErr w:type="spellEnd"/>
      <w:r w:rsidRPr="00AA5D2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proiectului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Migrație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și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identitate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în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spațiul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cultural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românesc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Abordare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AA5D28">
        <w:rPr>
          <w:rFonts w:ascii="Times New Roman" w:hAnsi="Times New Roman" w:cs="Times New Roman"/>
          <w:bCs/>
          <w:i/>
          <w:sz w:val="22"/>
          <w:szCs w:val="22"/>
        </w:rPr>
        <w:t>multidisciplinară</w:t>
      </w:r>
      <w:proofErr w:type="spellEnd"/>
      <w:r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, </w:t>
      </w:r>
      <w:r w:rsidRPr="00AA5D28">
        <w:rPr>
          <w:rFonts w:ascii="Times New Roman" w:hAnsi="Times New Roman" w:cs="Times New Roman"/>
          <w:bCs/>
          <w:sz w:val="22"/>
          <w:szCs w:val="22"/>
        </w:rPr>
        <w:t xml:space="preserve">manager </w:t>
      </w:r>
      <w:proofErr w:type="spellStart"/>
      <w:r w:rsidRPr="00AA5D28">
        <w:rPr>
          <w:rFonts w:ascii="Times New Roman" w:hAnsi="Times New Roman" w:cs="Times New Roman"/>
          <w:bCs/>
          <w:sz w:val="22"/>
          <w:szCs w:val="22"/>
        </w:rPr>
        <w:t>proiect</w:t>
      </w:r>
      <w:proofErr w:type="spellEnd"/>
      <w:r w:rsidRPr="00AA5D28">
        <w:rPr>
          <w:rFonts w:ascii="Times New Roman" w:hAnsi="Times New Roman" w:cs="Times New Roman"/>
          <w:bCs/>
          <w:sz w:val="22"/>
          <w:szCs w:val="22"/>
        </w:rPr>
        <w:t xml:space="preserve"> Acad. Victor </w:t>
      </w:r>
      <w:proofErr w:type="spellStart"/>
      <w:r w:rsidRPr="00AA5D28">
        <w:rPr>
          <w:rFonts w:ascii="Times New Roman" w:hAnsi="Times New Roman" w:cs="Times New Roman"/>
          <w:bCs/>
          <w:sz w:val="22"/>
          <w:szCs w:val="22"/>
        </w:rPr>
        <w:t>Spinei</w:t>
      </w:r>
      <w:proofErr w:type="spellEnd"/>
      <w:r w:rsidRPr="00AA5D28">
        <w:rPr>
          <w:rFonts w:ascii="Times New Roman" w:hAnsi="Times New Roman" w:cs="Times New Roman"/>
          <w:bCs/>
          <w:sz w:val="22"/>
          <w:szCs w:val="22"/>
        </w:rPr>
        <w:t>, 2018-2021 (</w:t>
      </w:r>
      <w:hyperlink r:id="rId10" w:history="1">
        <w:r w:rsidRPr="00AA5D2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http://miro.acadiasi.ro/</w:t>
        </w:r>
      </w:hyperlink>
      <w:r w:rsidRPr="00AA5D28">
        <w:rPr>
          <w:rFonts w:ascii="Times New Roman" w:hAnsi="Times New Roman" w:cs="Times New Roman"/>
          <w:bCs/>
          <w:sz w:val="22"/>
          <w:szCs w:val="22"/>
        </w:rPr>
        <w:t>).</w:t>
      </w:r>
    </w:p>
    <w:p w:rsidR="00AA5D28" w:rsidRPr="00AA5D28" w:rsidRDefault="00AA5D28" w:rsidP="00AA5D28">
      <w:pPr>
        <w:jc w:val="both"/>
        <w:rPr>
          <w:i/>
          <w:sz w:val="22"/>
          <w:szCs w:val="22"/>
        </w:rPr>
      </w:pPr>
      <w:r w:rsidRPr="00AA5D28">
        <w:rPr>
          <w:b/>
          <w:bCs/>
          <w:sz w:val="22"/>
          <w:szCs w:val="22"/>
          <w:lang w:val="en-US"/>
        </w:rPr>
        <w:t xml:space="preserve">2. Director Grant TE, </w:t>
      </w:r>
      <w:r w:rsidRPr="00AA5D28">
        <w:rPr>
          <w:sz w:val="22"/>
          <w:szCs w:val="22"/>
        </w:rPr>
        <w:t>Cod PN-II-RU-TE-2012-3-0334, titlul p</w:t>
      </w:r>
      <w:smartTag w:uri="urn:schemas-microsoft-com:office:smarttags" w:element="PersonName">
        <w:r w:rsidRPr="00AA5D28">
          <w:rPr>
            <w:sz w:val="22"/>
            <w:szCs w:val="22"/>
          </w:rPr>
          <w:t>ro</w:t>
        </w:r>
      </w:smartTag>
      <w:r w:rsidRPr="00AA5D28">
        <w:rPr>
          <w:sz w:val="22"/>
          <w:szCs w:val="22"/>
        </w:rPr>
        <w:t xml:space="preserve">iectului: </w:t>
      </w:r>
      <w:r w:rsidRPr="00AA5D28">
        <w:rPr>
          <w:i/>
          <w:sz w:val="22"/>
          <w:szCs w:val="22"/>
        </w:rPr>
        <w:t>Communism in Romanian Countryside. Case Study: Ploughmen’s Front Propaganda (1944-1953),</w:t>
      </w:r>
      <w:r w:rsidRPr="00AA5D28">
        <w:rPr>
          <w:sz w:val="22"/>
          <w:szCs w:val="22"/>
        </w:rPr>
        <w:t xml:space="preserve"> 2013-2016 (</w:t>
      </w:r>
      <w:r w:rsidRPr="00AA5D28">
        <w:rPr>
          <w:sz w:val="22"/>
          <w:szCs w:val="22"/>
        </w:rPr>
        <w:fldChar w:fldCharType="begin"/>
      </w:r>
      <w:r w:rsidRPr="00AA5D28">
        <w:rPr>
          <w:sz w:val="22"/>
          <w:szCs w:val="22"/>
        </w:rPr>
        <w:instrText>HYPERLINK "http://www.propagandafp.ro/" \h</w:instrText>
      </w:r>
      <w:r w:rsidRPr="00AA5D28">
        <w:rPr>
          <w:sz w:val="22"/>
          <w:szCs w:val="22"/>
        </w:rPr>
        <w:fldChar w:fldCharType="separate"/>
      </w:r>
      <w:r w:rsidRPr="00AA5D28">
        <w:rPr>
          <w:color w:val="0000FF"/>
          <w:sz w:val="22"/>
          <w:szCs w:val="22"/>
          <w:u w:val="single"/>
        </w:rPr>
        <w:t>http://www.propagandafp.ro/</w:t>
      </w:r>
      <w:r w:rsidRPr="00AA5D28">
        <w:rPr>
          <w:sz w:val="22"/>
          <w:szCs w:val="22"/>
        </w:rPr>
        <w:fldChar w:fldCharType="end"/>
      </w:r>
      <w:r w:rsidRPr="00AA5D28">
        <w:rPr>
          <w:sz w:val="22"/>
          <w:szCs w:val="22"/>
        </w:rPr>
        <w:t>)</w:t>
      </w:r>
      <w:r w:rsidRPr="00AA5D28">
        <w:rPr>
          <w:i/>
          <w:sz w:val="22"/>
          <w:szCs w:val="22"/>
        </w:rPr>
        <w:t>;</w:t>
      </w:r>
    </w:p>
    <w:p w:rsidR="00AA5D28" w:rsidRPr="00AA5D28" w:rsidRDefault="00AA5D28" w:rsidP="00AA5D28">
      <w:pPr>
        <w:jc w:val="both"/>
        <w:rPr>
          <w:color w:val="000000"/>
          <w:sz w:val="22"/>
          <w:szCs w:val="22"/>
        </w:rPr>
      </w:pPr>
      <w:r w:rsidRPr="00AA5D28">
        <w:rPr>
          <w:b/>
          <w:bCs/>
          <w:sz w:val="22"/>
          <w:szCs w:val="22"/>
        </w:rPr>
        <w:t xml:space="preserve">2. </w:t>
      </w:r>
      <w:proofErr w:type="spellStart"/>
      <w:r w:rsidRPr="00AA5D28">
        <w:rPr>
          <w:b/>
          <w:bCs/>
          <w:sz w:val="22"/>
          <w:szCs w:val="22"/>
          <w:lang w:val="es-ES"/>
        </w:rPr>
        <w:t>Workshop-ul</w:t>
      </w:r>
      <w:proofErr w:type="spellEnd"/>
      <w:r w:rsidRPr="00AA5D28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AA5D28">
        <w:rPr>
          <w:b/>
          <w:bCs/>
          <w:sz w:val="22"/>
          <w:szCs w:val="22"/>
          <w:lang w:val="es-ES"/>
        </w:rPr>
        <w:t>exploratoriu</w:t>
      </w:r>
      <w:proofErr w:type="spellEnd"/>
      <w:r w:rsidRPr="00AA5D28">
        <w:rPr>
          <w:b/>
          <w:bCs/>
          <w:sz w:val="22"/>
          <w:szCs w:val="22"/>
          <w:lang w:val="es-ES"/>
        </w:rPr>
        <w:t xml:space="preserve">, </w:t>
      </w:r>
      <w:r w:rsidRPr="00AA5D28">
        <w:rPr>
          <w:sz w:val="22"/>
          <w:szCs w:val="22"/>
        </w:rPr>
        <w:t>Cod: PN-II-ID-WE-2012-4-082,</w:t>
      </w:r>
      <w:r w:rsidRPr="00AA5D28">
        <w:rPr>
          <w:bCs/>
          <w:sz w:val="22"/>
          <w:szCs w:val="22"/>
          <w:lang w:val="es-ES"/>
        </w:rPr>
        <w:t xml:space="preserve"> </w:t>
      </w:r>
      <w:r w:rsidRPr="00AA5D28">
        <w:rPr>
          <w:i/>
          <w:sz w:val="22"/>
          <w:szCs w:val="22"/>
        </w:rPr>
        <w:t xml:space="preserve">Învăţământul de partid şi şcolile de cadre în România comunistă. </w:t>
      </w:r>
      <w:r w:rsidRPr="00AA5D28">
        <w:rPr>
          <w:i/>
          <w:color w:val="000000"/>
          <w:sz w:val="22"/>
          <w:szCs w:val="22"/>
        </w:rPr>
        <w:t xml:space="preserve">Context naţional şi regional, </w:t>
      </w:r>
      <w:r w:rsidRPr="00AA5D28">
        <w:rPr>
          <w:color w:val="000000"/>
          <w:sz w:val="22"/>
          <w:szCs w:val="22"/>
        </w:rPr>
        <w:t>Sibiu, 26-27 octombrie 2012</w:t>
      </w:r>
      <w:r w:rsidRPr="00AA5D28">
        <w:rPr>
          <w:sz w:val="22"/>
          <w:szCs w:val="22"/>
        </w:rPr>
        <w:t>, valoare 30.000 lei</w:t>
      </w:r>
      <w:r w:rsidRPr="00AA5D28">
        <w:rPr>
          <w:color w:val="000000"/>
          <w:sz w:val="22"/>
          <w:szCs w:val="22"/>
        </w:rPr>
        <w:t>;</w:t>
      </w:r>
    </w:p>
    <w:p w:rsidR="00AA5D28" w:rsidRPr="00AA5D28" w:rsidRDefault="00AA5D28" w:rsidP="00AA5D2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A5D28">
        <w:rPr>
          <w:rFonts w:ascii="Times New Roman" w:hAnsi="Times New Roman" w:cs="Times New Roman"/>
          <w:b/>
          <w:sz w:val="22"/>
          <w:szCs w:val="22"/>
          <w:lang w:val="ro-RO"/>
        </w:rPr>
        <w:t>3. Workshop Exploratoriu PN-II-ID-WE-2011-039</w:t>
      </w:r>
      <w:r w:rsidRPr="00AA5D28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AA5D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Pr="00AA5D28">
        <w:rPr>
          <w:rFonts w:ascii="Times New Roman" w:hAnsi="Times New Roman" w:cs="Times New Roman"/>
          <w:i/>
          <w:iCs/>
          <w:sz w:val="22"/>
          <w:szCs w:val="22"/>
          <w:lang w:val="ro-RO"/>
        </w:rPr>
        <w:t>Discurs istoric, diplomație și minorități etnice în Europa de Est (sfârșitul sec. XIX – secolul XX),</w:t>
      </w:r>
      <w:r w:rsidRPr="00AA5D28">
        <w:rPr>
          <w:rFonts w:ascii="Times New Roman" w:hAnsi="Times New Roman" w:cs="Times New Roman"/>
          <w:sz w:val="22"/>
          <w:szCs w:val="22"/>
          <w:lang w:val="ro-RO"/>
        </w:rPr>
        <w:t xml:space="preserve"> Sibiu, </w:t>
      </w:r>
      <w:r w:rsidRPr="00AA5D28">
        <w:rPr>
          <w:rFonts w:ascii="Times New Roman" w:hAnsi="Times New Roman" w:cs="Times New Roman"/>
          <w:sz w:val="22"/>
          <w:szCs w:val="22"/>
        </w:rPr>
        <w:t xml:space="preserve">10-13 </w:t>
      </w:r>
      <w:proofErr w:type="spellStart"/>
      <w:r w:rsidRPr="00AA5D28">
        <w:rPr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A5D28">
        <w:rPr>
          <w:rFonts w:ascii="Times New Roman" w:hAnsi="Times New Roman" w:cs="Times New Roman"/>
          <w:sz w:val="22"/>
          <w:szCs w:val="22"/>
        </w:rPr>
        <w:t xml:space="preserve"> 2011</w:t>
      </w:r>
      <w:r w:rsidRPr="00AA5D28">
        <w:rPr>
          <w:rFonts w:ascii="Times New Roman" w:hAnsi="Times New Roman" w:cs="Times New Roman"/>
          <w:sz w:val="22"/>
          <w:szCs w:val="22"/>
          <w:lang w:val="ro-RO"/>
        </w:rPr>
        <w:t>, valoare 19.200 lei.</w:t>
      </w:r>
    </w:p>
    <w:p w:rsidR="00AA5D28" w:rsidRPr="00AA5D28" w:rsidRDefault="00AA5D28" w:rsidP="00AA5D28">
      <w:pPr>
        <w:adjustRightInd w:val="0"/>
        <w:jc w:val="both"/>
        <w:rPr>
          <w:sz w:val="22"/>
          <w:szCs w:val="22"/>
        </w:rPr>
      </w:pPr>
      <w:r w:rsidRPr="00AA5D28">
        <w:rPr>
          <w:b/>
          <w:bCs/>
          <w:sz w:val="22"/>
          <w:szCs w:val="22"/>
        </w:rPr>
        <w:lastRenderedPageBreak/>
        <w:t>4. Director de grant CNCSIS</w:t>
      </w:r>
      <w:r w:rsidRPr="00AA5D28">
        <w:rPr>
          <w:sz w:val="22"/>
          <w:szCs w:val="22"/>
        </w:rPr>
        <w:t xml:space="preserve"> tip AT – </w:t>
      </w:r>
      <w:r w:rsidRPr="00AA5D28">
        <w:rPr>
          <w:i/>
          <w:iCs/>
          <w:sz w:val="22"/>
          <w:szCs w:val="22"/>
        </w:rPr>
        <w:t>Cultură politică şi comportament electoral în România în anii democraţiei parlamentare 1866-1937 – între specificul naţional şi modelele europene,</w:t>
      </w:r>
      <w:r w:rsidRPr="00AA5D28">
        <w:rPr>
          <w:sz w:val="22"/>
          <w:szCs w:val="22"/>
        </w:rPr>
        <w:t xml:space="preserve"> 2006, cod 25, valoare </w:t>
      </w:r>
      <w:r w:rsidRPr="00AA5D28">
        <w:rPr>
          <w:bCs/>
          <w:sz w:val="22"/>
          <w:szCs w:val="22"/>
        </w:rPr>
        <w:t>23.250</w:t>
      </w:r>
      <w:r w:rsidRPr="00AA5D28">
        <w:rPr>
          <w:sz w:val="22"/>
          <w:szCs w:val="22"/>
        </w:rPr>
        <w:t xml:space="preserve"> lei;</w:t>
      </w:r>
    </w:p>
    <w:p w:rsidR="00AA5D28" w:rsidRPr="00AA5D28" w:rsidRDefault="00AA5D28" w:rsidP="00AA5D28">
      <w:pPr>
        <w:jc w:val="both"/>
        <w:rPr>
          <w:color w:val="000000"/>
          <w:sz w:val="22"/>
          <w:szCs w:val="22"/>
        </w:rPr>
      </w:pPr>
      <w:r w:rsidRPr="00AA5D28">
        <w:rPr>
          <w:b/>
          <w:bCs/>
          <w:sz w:val="22"/>
          <w:szCs w:val="22"/>
        </w:rPr>
        <w:t>5. Membru echipă grant</w:t>
      </w:r>
      <w:r w:rsidRPr="00AA5D28">
        <w:rPr>
          <w:b/>
          <w:bCs/>
          <w:color w:val="000000"/>
          <w:sz w:val="22"/>
          <w:szCs w:val="22"/>
        </w:rPr>
        <w:t xml:space="preserve"> CNCSIS</w:t>
      </w:r>
      <w:r w:rsidRPr="00AA5D28">
        <w:rPr>
          <w:b/>
          <w:bCs/>
          <w:sz w:val="22"/>
          <w:szCs w:val="22"/>
        </w:rPr>
        <w:t xml:space="preserve"> tip A</w:t>
      </w:r>
      <w:r w:rsidRPr="00AA5D28">
        <w:rPr>
          <w:sz w:val="22"/>
          <w:szCs w:val="22"/>
        </w:rPr>
        <w:t xml:space="preserve"> – </w:t>
      </w:r>
      <w:r w:rsidRPr="00AA5D28">
        <w:rPr>
          <w:i/>
          <w:iCs/>
          <w:sz w:val="22"/>
          <w:szCs w:val="22"/>
        </w:rPr>
        <w:t>M</w:t>
      </w:r>
      <w:r w:rsidRPr="00AA5D28">
        <w:rPr>
          <w:i/>
          <w:iCs/>
          <w:color w:val="000000"/>
          <w:sz w:val="22"/>
          <w:szCs w:val="22"/>
        </w:rPr>
        <w:t>odelul european al autodeterminării naţionale. Societate şi instituţii în Transilvania anului 1918</w:t>
      </w:r>
      <w:r w:rsidRPr="00AA5D28">
        <w:rPr>
          <w:color w:val="000000"/>
          <w:sz w:val="22"/>
          <w:szCs w:val="22"/>
        </w:rPr>
        <w:t xml:space="preserve">, </w:t>
      </w:r>
      <w:r w:rsidRPr="00AA5D28">
        <w:rPr>
          <w:sz w:val="22"/>
          <w:szCs w:val="22"/>
        </w:rPr>
        <w:t xml:space="preserve">(2006-2008), </w:t>
      </w:r>
      <w:r w:rsidRPr="00AA5D28">
        <w:rPr>
          <w:color w:val="000000"/>
          <w:sz w:val="22"/>
          <w:szCs w:val="22"/>
        </w:rPr>
        <w:t xml:space="preserve">cod 735, valoare </w:t>
      </w:r>
      <w:r w:rsidRPr="00AA5D28">
        <w:rPr>
          <w:b/>
          <w:bCs/>
          <w:color w:val="000000"/>
          <w:sz w:val="22"/>
          <w:szCs w:val="22"/>
        </w:rPr>
        <w:t>60000</w:t>
      </w:r>
      <w:r w:rsidRPr="00AA5D28">
        <w:rPr>
          <w:color w:val="000000"/>
          <w:sz w:val="22"/>
          <w:szCs w:val="22"/>
        </w:rPr>
        <w:t xml:space="preserve"> lei, director conf. univ. dr. Valer Moga, Universitatea „1 decembrie 1918” din Alba Iulia;</w:t>
      </w:r>
    </w:p>
    <w:p w:rsidR="00AA5D28" w:rsidRPr="00AA5D28" w:rsidRDefault="00AA5D28" w:rsidP="00AA5D28">
      <w:pPr>
        <w:adjustRightInd w:val="0"/>
        <w:rPr>
          <w:b/>
          <w:bCs/>
          <w:sz w:val="22"/>
          <w:szCs w:val="22"/>
        </w:rPr>
      </w:pPr>
      <w:r w:rsidRPr="00AA5D28">
        <w:rPr>
          <w:b/>
          <w:bCs/>
          <w:sz w:val="22"/>
          <w:szCs w:val="22"/>
        </w:rPr>
        <w:t>Contracte de cercetare cu instituții private:</w:t>
      </w:r>
    </w:p>
    <w:p w:rsidR="00AA5D28" w:rsidRPr="00AA5D28" w:rsidRDefault="00AA5D28" w:rsidP="00AA5D28">
      <w:pPr>
        <w:adjustRightInd w:val="0"/>
        <w:jc w:val="both"/>
        <w:rPr>
          <w:b/>
          <w:sz w:val="22"/>
          <w:szCs w:val="22"/>
        </w:rPr>
      </w:pPr>
      <w:r w:rsidRPr="00AA5D28">
        <w:rPr>
          <w:b/>
          <w:bCs/>
          <w:sz w:val="22"/>
          <w:szCs w:val="22"/>
        </w:rPr>
        <w:t xml:space="preserve">1. Director contract de cercetare </w:t>
      </w:r>
      <w:r w:rsidRPr="00AA5D28">
        <w:rPr>
          <w:sz w:val="22"/>
          <w:szCs w:val="22"/>
        </w:rPr>
        <w:t xml:space="preserve">cu Fundaţia „Constantin Erbiceanu”, București – </w:t>
      </w:r>
      <w:r w:rsidRPr="00AA5D28">
        <w:rPr>
          <w:i/>
          <w:sz w:val="22"/>
          <w:szCs w:val="22"/>
        </w:rPr>
        <w:t xml:space="preserve">Vespasian Erbiceanu. Studiu monografic, </w:t>
      </w:r>
      <w:r w:rsidRPr="00AA5D28">
        <w:rPr>
          <w:sz w:val="22"/>
          <w:szCs w:val="22"/>
        </w:rPr>
        <w:t xml:space="preserve">martie 2013 – decembrie 2014, valoare 13.500 lei; </w:t>
      </w:r>
      <w:r w:rsidRPr="00AA5D28">
        <w:rPr>
          <w:b/>
          <w:bCs/>
          <w:sz w:val="22"/>
          <w:szCs w:val="22"/>
        </w:rPr>
        <w:t xml:space="preserve">2. Director contract de cercetare </w:t>
      </w:r>
      <w:r w:rsidRPr="00AA5D28">
        <w:rPr>
          <w:sz w:val="22"/>
          <w:szCs w:val="22"/>
        </w:rPr>
        <w:t xml:space="preserve">cu Fundaţia „Life for Life”, Bucureşti – </w:t>
      </w:r>
      <w:r w:rsidRPr="00AA5D28">
        <w:rPr>
          <w:i/>
          <w:sz w:val="22"/>
          <w:szCs w:val="22"/>
        </w:rPr>
        <w:t>Călimăneşti</w:t>
      </w:r>
      <w:r w:rsidRPr="00AA5D28">
        <w:rPr>
          <w:sz w:val="22"/>
          <w:szCs w:val="22"/>
        </w:rPr>
        <w:t xml:space="preserve"> </w:t>
      </w:r>
      <w:r w:rsidRPr="00AA5D28">
        <w:rPr>
          <w:i/>
          <w:iCs/>
          <w:sz w:val="22"/>
          <w:szCs w:val="22"/>
        </w:rPr>
        <w:t xml:space="preserve">– monografie istorică și etnografică, </w:t>
      </w:r>
      <w:r w:rsidRPr="00AA5D28">
        <w:rPr>
          <w:sz w:val="22"/>
          <w:szCs w:val="22"/>
        </w:rPr>
        <w:t xml:space="preserve">2008-2009, nr. 702 din 5 martie 2008, valoare </w:t>
      </w:r>
      <w:r w:rsidRPr="00AA5D28">
        <w:rPr>
          <w:bCs/>
          <w:sz w:val="22"/>
          <w:szCs w:val="22"/>
        </w:rPr>
        <w:t>72.400 lei</w:t>
      </w:r>
      <w:r w:rsidRPr="00AA5D28">
        <w:rPr>
          <w:sz w:val="22"/>
          <w:szCs w:val="22"/>
        </w:rPr>
        <w:t xml:space="preserve">; </w:t>
      </w:r>
      <w:r w:rsidRPr="00AA5D28">
        <w:rPr>
          <w:b/>
          <w:sz w:val="22"/>
          <w:szCs w:val="22"/>
        </w:rPr>
        <w:t>3</w:t>
      </w:r>
      <w:r w:rsidRPr="00AA5D28">
        <w:rPr>
          <w:sz w:val="22"/>
          <w:szCs w:val="22"/>
        </w:rPr>
        <w:t xml:space="preserve">. </w:t>
      </w:r>
      <w:r w:rsidRPr="00AA5D28">
        <w:rPr>
          <w:b/>
          <w:bCs/>
          <w:sz w:val="22"/>
          <w:szCs w:val="22"/>
        </w:rPr>
        <w:t xml:space="preserve">Director contract de cercetare </w:t>
      </w:r>
      <w:r w:rsidRPr="00AA5D28">
        <w:rPr>
          <w:sz w:val="22"/>
          <w:szCs w:val="22"/>
        </w:rPr>
        <w:t xml:space="preserve">cu Fundaţia „Constantin Erbiceanu”, București – </w:t>
      </w:r>
      <w:r w:rsidRPr="00AA5D28">
        <w:rPr>
          <w:i/>
          <w:sz w:val="22"/>
          <w:szCs w:val="22"/>
        </w:rPr>
        <w:t xml:space="preserve">Ion Flueraș. Studiu monografic, </w:t>
      </w:r>
      <w:r w:rsidRPr="00AA5D28">
        <w:rPr>
          <w:sz w:val="22"/>
          <w:szCs w:val="22"/>
        </w:rPr>
        <w:t xml:space="preserve">2006-2007, valoare 24.000 lei; </w:t>
      </w:r>
      <w:r w:rsidRPr="00AA5D28">
        <w:rPr>
          <w:b/>
          <w:bCs/>
          <w:sz w:val="22"/>
          <w:szCs w:val="22"/>
        </w:rPr>
        <w:t>4. Director contract de cercetare</w:t>
      </w:r>
      <w:r w:rsidRPr="00AA5D28">
        <w:rPr>
          <w:sz w:val="22"/>
          <w:szCs w:val="22"/>
        </w:rPr>
        <w:t xml:space="preserve"> cu Banca Comercială Română şi Institutul European din Iași – </w:t>
      </w:r>
      <w:r w:rsidRPr="00AA5D28">
        <w:rPr>
          <w:i/>
          <w:iCs/>
          <w:sz w:val="22"/>
          <w:szCs w:val="22"/>
        </w:rPr>
        <w:t>Pictorul şi gravorul Nicolae Brana (1905-1986)</w:t>
      </w:r>
      <w:r w:rsidRPr="00AA5D28">
        <w:rPr>
          <w:sz w:val="22"/>
          <w:szCs w:val="22"/>
        </w:rPr>
        <w:t xml:space="preserve">, 2005, valoare </w:t>
      </w:r>
      <w:r w:rsidRPr="00AA5D28">
        <w:rPr>
          <w:bCs/>
          <w:sz w:val="22"/>
          <w:szCs w:val="22"/>
        </w:rPr>
        <w:t>15.000</w:t>
      </w:r>
      <w:r w:rsidRPr="00AA5D28">
        <w:rPr>
          <w:sz w:val="22"/>
          <w:szCs w:val="22"/>
        </w:rPr>
        <w:t xml:space="preserve"> lei;</w:t>
      </w:r>
    </w:p>
    <w:p w:rsidR="00AA5D28" w:rsidRPr="00AA5D28" w:rsidRDefault="00AA5D28" w:rsidP="00AA5D28">
      <w:pPr>
        <w:rPr>
          <w:b/>
          <w:color w:val="000000"/>
          <w:sz w:val="22"/>
          <w:szCs w:val="22"/>
        </w:rPr>
      </w:pPr>
      <w:r w:rsidRPr="00AA5D28">
        <w:rPr>
          <w:b/>
          <w:sz w:val="22"/>
          <w:szCs w:val="22"/>
        </w:rPr>
        <w:t>Contracte câstigate la alte competiții naționale:</w:t>
      </w:r>
    </w:p>
    <w:p w:rsidR="00AA5D28" w:rsidRPr="00AA5D28" w:rsidRDefault="00AA5D28" w:rsidP="00AA5D28">
      <w:pPr>
        <w:jc w:val="both"/>
        <w:rPr>
          <w:b/>
          <w:bCs/>
          <w:sz w:val="22"/>
          <w:szCs w:val="22"/>
        </w:rPr>
      </w:pPr>
      <w:r w:rsidRPr="00AA5D28">
        <w:rPr>
          <w:b/>
          <w:bCs/>
          <w:sz w:val="22"/>
          <w:szCs w:val="22"/>
        </w:rPr>
        <w:t xml:space="preserve">1. Contract de cercetare </w:t>
      </w:r>
      <w:r w:rsidRPr="00AA5D28">
        <w:rPr>
          <w:sz w:val="22"/>
          <w:szCs w:val="22"/>
        </w:rPr>
        <w:t>finanţat de</w:t>
      </w:r>
      <w:r w:rsidRPr="00AA5D28">
        <w:rPr>
          <w:b/>
          <w:bCs/>
          <w:sz w:val="22"/>
          <w:szCs w:val="22"/>
        </w:rPr>
        <w:t xml:space="preserve"> </w:t>
      </w:r>
      <w:r w:rsidRPr="00AA5D28">
        <w:rPr>
          <w:sz w:val="22"/>
          <w:szCs w:val="22"/>
        </w:rPr>
        <w:t>Guvernul Romaniei. Departamentul pentru Relaţii Interetnice</w:t>
      </w:r>
      <w:r>
        <w:rPr>
          <w:sz w:val="22"/>
          <w:szCs w:val="22"/>
        </w:rPr>
        <w:t xml:space="preserve"> (DRI)</w:t>
      </w:r>
      <w:r w:rsidRPr="00AA5D28">
        <w:rPr>
          <w:sz w:val="22"/>
          <w:szCs w:val="22"/>
        </w:rPr>
        <w:t xml:space="preserve">: simpozionul naţional cu participare internaţională: </w:t>
      </w:r>
      <w:r w:rsidRPr="00AA5D28">
        <w:rPr>
          <w:i/>
          <w:iCs/>
          <w:sz w:val="22"/>
          <w:szCs w:val="22"/>
        </w:rPr>
        <w:t xml:space="preserve">Partide politice şi minorităţi naţionale din România în secolul XX </w:t>
      </w:r>
      <w:r w:rsidRPr="00AA5D28">
        <w:rPr>
          <w:sz w:val="22"/>
          <w:szCs w:val="22"/>
        </w:rPr>
        <w:t>– aprilie 2006,</w:t>
      </w:r>
      <w:r w:rsidRPr="00AA5D28">
        <w:rPr>
          <w:i/>
          <w:iCs/>
          <w:sz w:val="22"/>
          <w:szCs w:val="22"/>
        </w:rPr>
        <w:t xml:space="preserve"> </w:t>
      </w:r>
      <w:r w:rsidRPr="00AA5D28">
        <w:rPr>
          <w:sz w:val="22"/>
          <w:szCs w:val="22"/>
        </w:rPr>
        <w:t xml:space="preserve">în colaborare cu Vasile Ciobanu, valoare </w:t>
      </w:r>
      <w:r w:rsidRPr="00AA5D28">
        <w:rPr>
          <w:sz w:val="22"/>
          <w:szCs w:val="22"/>
          <w:lang w:val="it-IT"/>
        </w:rPr>
        <w:t>17.320 lei</w:t>
      </w:r>
      <w:r w:rsidRPr="00AA5D28">
        <w:rPr>
          <w:bCs/>
          <w:sz w:val="22"/>
          <w:szCs w:val="22"/>
        </w:rPr>
        <w:t xml:space="preserve"> lei</w:t>
      </w:r>
      <w:r w:rsidRPr="00AA5D28">
        <w:rPr>
          <w:b/>
          <w:bCs/>
          <w:sz w:val="22"/>
          <w:szCs w:val="22"/>
        </w:rPr>
        <w:t xml:space="preserve">; 2. Contract de cercetare </w:t>
      </w:r>
      <w:r w:rsidRPr="00AA5D28">
        <w:rPr>
          <w:sz w:val="22"/>
          <w:szCs w:val="22"/>
        </w:rPr>
        <w:t>finanţat de</w:t>
      </w:r>
      <w:r w:rsidRPr="00AA5D2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DRI</w:t>
      </w:r>
      <w:r w:rsidRPr="00AA5D28">
        <w:rPr>
          <w:sz w:val="22"/>
          <w:szCs w:val="22"/>
        </w:rPr>
        <w:t xml:space="preserve">: simpozionul naţional cu participare internaţională: </w:t>
      </w:r>
      <w:r w:rsidRPr="00AA5D28">
        <w:rPr>
          <w:i/>
          <w:iCs/>
          <w:sz w:val="22"/>
          <w:szCs w:val="22"/>
        </w:rPr>
        <w:t xml:space="preserve">Partide politice şi minorităţi naţionale din România în secolul XX </w:t>
      </w:r>
      <w:r w:rsidRPr="00AA5D28">
        <w:rPr>
          <w:sz w:val="22"/>
          <w:szCs w:val="22"/>
        </w:rPr>
        <w:t xml:space="preserve">– noiembrie 2008, în colaborare cu Vasile Ciobanu, valoare </w:t>
      </w:r>
      <w:r w:rsidRPr="00AA5D28">
        <w:rPr>
          <w:bCs/>
          <w:sz w:val="22"/>
          <w:szCs w:val="22"/>
        </w:rPr>
        <w:t xml:space="preserve">28156 lei; </w:t>
      </w:r>
      <w:r w:rsidRPr="00AA5D28">
        <w:rPr>
          <w:b/>
          <w:bCs/>
          <w:sz w:val="22"/>
          <w:szCs w:val="22"/>
        </w:rPr>
        <w:t xml:space="preserve">3. Contract de cercetare </w:t>
      </w:r>
      <w:r w:rsidRPr="00AA5D28">
        <w:rPr>
          <w:sz w:val="22"/>
          <w:szCs w:val="22"/>
        </w:rPr>
        <w:t>finanţat de</w:t>
      </w:r>
      <w:r w:rsidRPr="00AA5D2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DRI</w:t>
      </w:r>
      <w:r w:rsidRPr="00AA5D28">
        <w:rPr>
          <w:sz w:val="22"/>
          <w:szCs w:val="22"/>
        </w:rPr>
        <w:t xml:space="preserve">: simpozionul naţional cu participare internaţională: </w:t>
      </w:r>
      <w:r w:rsidRPr="00AA5D28">
        <w:rPr>
          <w:i/>
          <w:iCs/>
          <w:sz w:val="22"/>
          <w:szCs w:val="22"/>
        </w:rPr>
        <w:t xml:space="preserve">Partide politice şi minorităţi naţionale din România în secolul XX </w:t>
      </w:r>
      <w:r w:rsidRPr="00AA5D28">
        <w:rPr>
          <w:sz w:val="22"/>
          <w:szCs w:val="22"/>
        </w:rPr>
        <w:t xml:space="preserve">– noiembrie 2009, în colaborare cu Vasile Ciobanu, valoare </w:t>
      </w:r>
      <w:r w:rsidRPr="00AA5D28">
        <w:rPr>
          <w:bCs/>
          <w:sz w:val="22"/>
          <w:szCs w:val="22"/>
        </w:rPr>
        <w:t>27406 lei</w:t>
      </w:r>
      <w:r w:rsidRPr="00AA5D28">
        <w:rPr>
          <w:sz w:val="22"/>
          <w:szCs w:val="22"/>
        </w:rPr>
        <w:t xml:space="preserve">; </w:t>
      </w:r>
      <w:r w:rsidRPr="00AA5D28">
        <w:rPr>
          <w:b/>
          <w:bCs/>
          <w:sz w:val="22"/>
          <w:szCs w:val="22"/>
        </w:rPr>
        <w:t>4</w:t>
      </w:r>
      <w:r w:rsidRPr="00AA5D28">
        <w:rPr>
          <w:sz w:val="22"/>
          <w:szCs w:val="22"/>
        </w:rPr>
        <w:t xml:space="preserve">. </w:t>
      </w:r>
      <w:r w:rsidRPr="00AA5D28">
        <w:rPr>
          <w:b/>
          <w:bCs/>
          <w:sz w:val="22"/>
          <w:szCs w:val="22"/>
        </w:rPr>
        <w:t xml:space="preserve">Contract de cercetare </w:t>
      </w:r>
      <w:r w:rsidRPr="00AA5D28">
        <w:rPr>
          <w:sz w:val="22"/>
          <w:szCs w:val="22"/>
        </w:rPr>
        <w:t>finanţat de</w:t>
      </w:r>
      <w:r w:rsidRPr="00AA5D2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DRI</w:t>
      </w:r>
      <w:r w:rsidRPr="00AA5D28">
        <w:rPr>
          <w:sz w:val="22"/>
          <w:szCs w:val="22"/>
        </w:rPr>
        <w:t xml:space="preserve">: simpozionul naţional cu participare internaţională: </w:t>
      </w:r>
      <w:r w:rsidRPr="00AA5D28">
        <w:rPr>
          <w:i/>
          <w:iCs/>
          <w:sz w:val="22"/>
          <w:szCs w:val="22"/>
        </w:rPr>
        <w:t xml:space="preserve">Partide politice şi minorităţi naţionale din România în secolul XX </w:t>
      </w:r>
      <w:r w:rsidRPr="00AA5D28">
        <w:rPr>
          <w:sz w:val="22"/>
          <w:szCs w:val="22"/>
        </w:rPr>
        <w:t xml:space="preserve">– noiembrie 2010, în colaborare cu Vasile Ciobanu, valoare </w:t>
      </w:r>
      <w:r w:rsidRPr="00AA5D28">
        <w:rPr>
          <w:bCs/>
          <w:sz w:val="22"/>
          <w:szCs w:val="22"/>
        </w:rPr>
        <w:t xml:space="preserve">37.140 lei; </w:t>
      </w:r>
      <w:r w:rsidRPr="00AA5D28">
        <w:rPr>
          <w:b/>
          <w:bCs/>
          <w:sz w:val="22"/>
          <w:szCs w:val="22"/>
        </w:rPr>
        <w:t xml:space="preserve">5. Contract de cercetare </w:t>
      </w:r>
      <w:r w:rsidRPr="00AA5D28">
        <w:rPr>
          <w:sz w:val="22"/>
          <w:szCs w:val="22"/>
        </w:rPr>
        <w:t>finanţat de</w:t>
      </w:r>
      <w:r w:rsidRPr="00AA5D2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DRI</w:t>
      </w:r>
      <w:r w:rsidRPr="00AA5D28">
        <w:rPr>
          <w:sz w:val="22"/>
          <w:szCs w:val="22"/>
        </w:rPr>
        <w:t xml:space="preserve">: simpozionul naţional cu participare internaţională: </w:t>
      </w:r>
      <w:r w:rsidRPr="00AA5D28">
        <w:rPr>
          <w:i/>
          <w:iCs/>
          <w:sz w:val="22"/>
          <w:szCs w:val="22"/>
        </w:rPr>
        <w:t xml:space="preserve">Partide politice şi minorităţi naţionale din România în secolul XX </w:t>
      </w:r>
      <w:r w:rsidRPr="00AA5D28">
        <w:rPr>
          <w:sz w:val="22"/>
          <w:szCs w:val="22"/>
        </w:rPr>
        <w:t xml:space="preserve">– noiembrie 2011, în colaborare cu Vasile Ciobanu, valoare </w:t>
      </w:r>
      <w:r w:rsidRPr="00AA5D28">
        <w:rPr>
          <w:bCs/>
          <w:sz w:val="22"/>
          <w:szCs w:val="22"/>
        </w:rPr>
        <w:t>44400 lei.</w:t>
      </w:r>
    </w:p>
    <w:p w:rsidR="00AA5D28" w:rsidRPr="00AA5D28" w:rsidRDefault="00AA5D28" w:rsidP="00AA5D28">
      <w:pPr>
        <w:adjustRightInd w:val="0"/>
        <w:rPr>
          <w:b/>
          <w:bCs/>
          <w:sz w:val="22"/>
          <w:szCs w:val="22"/>
        </w:rPr>
      </w:pPr>
      <w:r w:rsidRPr="00AA5D28">
        <w:rPr>
          <w:b/>
          <w:bCs/>
          <w:sz w:val="22"/>
          <w:szCs w:val="22"/>
        </w:rPr>
        <w:t>Granturi obţinute la competiţii internaţionale:</w:t>
      </w:r>
    </w:p>
    <w:p w:rsidR="00AA5D28" w:rsidRPr="00AA5D28" w:rsidRDefault="00AA5D28" w:rsidP="00AA5D28">
      <w:pPr>
        <w:jc w:val="both"/>
        <w:rPr>
          <w:color w:val="192041"/>
          <w:sz w:val="22"/>
          <w:szCs w:val="22"/>
        </w:rPr>
      </w:pPr>
      <w:r w:rsidRPr="00AA5D28">
        <w:rPr>
          <w:b/>
          <w:bCs/>
          <w:sz w:val="22"/>
          <w:szCs w:val="22"/>
        </w:rPr>
        <w:t xml:space="preserve">1. </w:t>
      </w:r>
      <w:r w:rsidRPr="00AA5D28">
        <w:rPr>
          <w:b/>
          <w:sz w:val="22"/>
          <w:szCs w:val="22"/>
        </w:rPr>
        <w:t>Membru în grantul</w:t>
      </w:r>
      <w:r w:rsidRPr="00AA5D28">
        <w:rPr>
          <w:sz w:val="22"/>
          <w:szCs w:val="22"/>
        </w:rPr>
        <w:t xml:space="preserve"> </w:t>
      </w:r>
      <w:r w:rsidRPr="00AA5D28">
        <w:rPr>
          <w:bCs/>
          <w:sz w:val="22"/>
          <w:szCs w:val="22"/>
        </w:rPr>
        <w:t xml:space="preserve">„Improving University Management” – contract POSDRU/2/1.2/S/4 </w:t>
      </w:r>
      <w:r w:rsidRPr="00AA5D28">
        <w:rPr>
          <w:sz w:val="22"/>
          <w:szCs w:val="22"/>
        </w:rPr>
        <w:t xml:space="preserve">finanţat prin </w:t>
      </w:r>
      <w:r w:rsidRPr="00AA5D28">
        <w:rPr>
          <w:bCs/>
          <w:sz w:val="22"/>
          <w:szCs w:val="22"/>
        </w:rPr>
        <w:t xml:space="preserve">FSE. Programul Operaţional Sectorial Dezvoltarea Resurselor Umane 2007-2013, Axa prioritară 1 – </w:t>
      </w:r>
      <w:r w:rsidRPr="00AA5D28">
        <w:rPr>
          <w:bCs/>
          <w:i/>
          <w:iCs/>
          <w:sz w:val="22"/>
          <w:szCs w:val="22"/>
        </w:rPr>
        <w:t>Educaţia şi formarea profesională</w:t>
      </w:r>
      <w:r w:rsidRPr="00AA5D28">
        <w:rPr>
          <w:bCs/>
          <w:sz w:val="22"/>
          <w:szCs w:val="22"/>
        </w:rPr>
        <w:t>, perioadă de derulare 2009-2011.</w:t>
      </w:r>
      <w:r>
        <w:rPr>
          <w:bCs/>
          <w:sz w:val="22"/>
          <w:szCs w:val="22"/>
        </w:rPr>
        <w:t xml:space="preserve"> </w:t>
      </w:r>
      <w:r w:rsidRPr="00AA5D28">
        <w:rPr>
          <w:b/>
          <w:bCs/>
          <w:sz w:val="22"/>
          <w:szCs w:val="22"/>
          <w:lang w:val="it-IT"/>
        </w:rPr>
        <w:t xml:space="preserve">2. </w:t>
      </w:r>
      <w:r w:rsidRPr="00AA5D28">
        <w:rPr>
          <w:b/>
          <w:sz w:val="22"/>
          <w:szCs w:val="22"/>
          <w:lang w:val="it-IT"/>
        </w:rPr>
        <w:t>Membru în grantul</w:t>
      </w:r>
      <w:r w:rsidRPr="00AA5D28">
        <w:rPr>
          <w:sz w:val="22"/>
          <w:szCs w:val="22"/>
          <w:lang w:val="it-IT"/>
        </w:rPr>
        <w:t xml:space="preserve"> </w:t>
      </w:r>
      <w:r w:rsidRPr="00AA5D28">
        <w:rPr>
          <w:bCs/>
          <w:i/>
          <w:color w:val="000000"/>
          <w:sz w:val="22"/>
          <w:szCs w:val="22"/>
          <w:lang w:val="it-IT"/>
        </w:rPr>
        <w:t>Museum Communicator</w:t>
      </w:r>
      <w:r w:rsidRPr="00AA5D28">
        <w:rPr>
          <w:bCs/>
          <w:color w:val="000000"/>
          <w:sz w:val="22"/>
          <w:szCs w:val="22"/>
          <w:lang w:val="it-IT"/>
        </w:rPr>
        <w:t xml:space="preserve"> (acronim MUCOM - LLP-LdV-TOI-10-IT-489),</w:t>
      </w:r>
      <w:r w:rsidRPr="00AA5D28">
        <w:rPr>
          <w:bCs/>
          <w:sz w:val="22"/>
          <w:szCs w:val="22"/>
          <w:lang w:val="it-IT"/>
        </w:rPr>
        <w:t xml:space="preserve"> perioadă de derulare 2010-2012</w:t>
      </w:r>
      <w:r w:rsidRPr="00AA5D28">
        <w:rPr>
          <w:bCs/>
          <w:color w:val="000000"/>
          <w:sz w:val="22"/>
          <w:szCs w:val="22"/>
          <w:lang w:val="it-IT"/>
        </w:rPr>
        <w:t xml:space="preserve"> - </w:t>
      </w:r>
      <w:r w:rsidRPr="00AA5D28">
        <w:rPr>
          <w:color w:val="000000"/>
          <w:sz w:val="22"/>
          <w:szCs w:val="22"/>
          <w:lang w:val="it-IT"/>
        </w:rPr>
        <w:t xml:space="preserve">Coordonator principal </w:t>
      </w:r>
      <w:r w:rsidRPr="00AA5D28">
        <w:rPr>
          <w:sz w:val="22"/>
          <w:szCs w:val="22"/>
          <w:lang w:val="it-IT"/>
        </w:rPr>
        <w:t>Universita' Degli Studi di Roma la Sapienza;</w:t>
      </w:r>
      <w:r>
        <w:rPr>
          <w:sz w:val="22"/>
          <w:szCs w:val="22"/>
          <w:lang w:val="it-IT"/>
        </w:rPr>
        <w:t xml:space="preserve"> </w:t>
      </w:r>
      <w:r w:rsidRPr="00AA5D28">
        <w:rPr>
          <w:b/>
          <w:sz w:val="22"/>
          <w:szCs w:val="22"/>
          <w:lang w:val="it-IT"/>
        </w:rPr>
        <w:t>3.</w:t>
      </w:r>
      <w:r w:rsidRPr="00AA5D28">
        <w:rPr>
          <w:sz w:val="22"/>
          <w:szCs w:val="22"/>
          <w:lang w:val="it-IT"/>
        </w:rPr>
        <w:t xml:space="preserve"> </w:t>
      </w:r>
      <w:r w:rsidRPr="00AA5D28">
        <w:rPr>
          <w:b/>
          <w:sz w:val="22"/>
          <w:szCs w:val="22"/>
          <w:lang w:val="it-IT"/>
        </w:rPr>
        <w:t>Membru în grantul</w:t>
      </w:r>
      <w:r w:rsidRPr="00AA5D28">
        <w:rPr>
          <w:sz w:val="22"/>
          <w:szCs w:val="22"/>
          <w:lang w:val="it-IT"/>
        </w:rPr>
        <w:t xml:space="preserve"> </w:t>
      </w:r>
      <w:r w:rsidRPr="00AA5D28">
        <w:rPr>
          <w:bCs/>
          <w:i/>
          <w:sz w:val="22"/>
          <w:szCs w:val="22"/>
          <w:lang w:val="pt-PT"/>
        </w:rPr>
        <w:t xml:space="preserve">Museum Profesional, </w:t>
      </w:r>
      <w:r w:rsidRPr="00AA5D28">
        <w:rPr>
          <w:sz w:val="22"/>
          <w:szCs w:val="22"/>
        </w:rPr>
        <w:t>Erasmus+ Key Action 2 - Strategic Partnership Program, Code: 2014-1-TR01-KA200-013328 la National Agency Turkey, 2014-2016.</w:t>
      </w:r>
    </w:p>
    <w:p w:rsidR="000835A6" w:rsidRPr="00AA5D28" w:rsidRDefault="000835A6" w:rsidP="00AA5D28">
      <w:pPr>
        <w:pStyle w:val="Heading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AA5D28">
        <w:rPr>
          <w:color w:val="1F497D" w:themeColor="text2"/>
          <w:sz w:val="22"/>
          <w:szCs w:val="22"/>
        </w:rPr>
        <w:t xml:space="preserve">Publicații </w:t>
      </w:r>
      <w:r w:rsidR="006D1744" w:rsidRPr="00AA5D28">
        <w:rPr>
          <w:color w:val="1F497D" w:themeColor="text2"/>
          <w:sz w:val="22"/>
          <w:szCs w:val="22"/>
        </w:rPr>
        <w:t>reprezentative</w:t>
      </w:r>
    </w:p>
    <w:p w:rsidR="006D1744" w:rsidRPr="00AA5D28" w:rsidRDefault="006D1744" w:rsidP="00AA5D28">
      <w:pPr>
        <w:pStyle w:val="BodyText3"/>
        <w:rPr>
          <w:b w:val="0"/>
          <w:szCs w:val="22"/>
        </w:rPr>
      </w:pPr>
      <w:r w:rsidRPr="00AA5D28">
        <w:rPr>
          <w:szCs w:val="22"/>
        </w:rPr>
        <w:t>Volume de autor:</w:t>
      </w:r>
      <w:r w:rsidR="00AA5D28">
        <w:rPr>
          <w:szCs w:val="22"/>
        </w:rPr>
        <w:t xml:space="preserve"> </w:t>
      </w:r>
      <w:r w:rsidRPr="00AA5D28">
        <w:rPr>
          <w:b w:val="0"/>
          <w:i/>
          <w:szCs w:val="22"/>
        </w:rPr>
        <w:t>Vespasian</w:t>
      </w:r>
      <w:r w:rsidRPr="00AA5D28">
        <w:rPr>
          <w:b w:val="0"/>
          <w:szCs w:val="22"/>
        </w:rPr>
        <w:t xml:space="preserve"> </w:t>
      </w:r>
      <w:r w:rsidRPr="00AA5D28">
        <w:rPr>
          <w:b w:val="0"/>
          <w:i/>
          <w:szCs w:val="22"/>
        </w:rPr>
        <w:t>Erbiceanu (1865-1943). Studiu monografic</w:t>
      </w:r>
      <w:r w:rsidRPr="00AA5D28">
        <w:rPr>
          <w:b w:val="0"/>
          <w:szCs w:val="22"/>
        </w:rPr>
        <w:t xml:space="preserve">, Editura Cetatea de Scaun, Târgoviște, 2014, 259 p.; </w:t>
      </w:r>
      <w:r w:rsidRPr="00AA5D28">
        <w:rPr>
          <w:b w:val="0"/>
          <w:i/>
          <w:iCs/>
          <w:szCs w:val="22"/>
        </w:rPr>
        <w:t xml:space="preserve">Ion Flueraş (1882-1953). Social-democraţie şi sindicalism, </w:t>
      </w:r>
      <w:r w:rsidRPr="00AA5D28">
        <w:rPr>
          <w:b w:val="0"/>
          <w:szCs w:val="22"/>
        </w:rPr>
        <w:t>Editura Nemira, București, 2007, 350 p.;. Ediţia a II-a, Editura Cetatea de Scaun, Târgovişte, 2012, 307. p.;</w:t>
      </w:r>
      <w:r w:rsidR="00AA5D28" w:rsidRPr="00AA5D28">
        <w:rPr>
          <w:b w:val="0"/>
          <w:szCs w:val="22"/>
        </w:rPr>
        <w:t xml:space="preserve"> </w:t>
      </w:r>
      <w:r w:rsidRPr="00AA5D28">
        <w:rPr>
          <w:b w:val="0"/>
          <w:i/>
          <w:iCs/>
          <w:szCs w:val="22"/>
        </w:rPr>
        <w:t xml:space="preserve">Modernizarea sistemului electoral din Romania (1866-1937), </w:t>
      </w:r>
      <w:r w:rsidRPr="00AA5D28">
        <w:rPr>
          <w:b w:val="0"/>
          <w:szCs w:val="22"/>
        </w:rPr>
        <w:t xml:space="preserve">Institutul European, Iasi, 2005, 284 p.; </w:t>
      </w:r>
      <w:r w:rsidRPr="00AA5D28">
        <w:rPr>
          <w:b w:val="0"/>
          <w:i/>
          <w:iCs/>
          <w:szCs w:val="22"/>
        </w:rPr>
        <w:t>Electoratul din România în anii democraţiei parlamentare (1919-1937)</w:t>
      </w:r>
      <w:r w:rsidRPr="00AA5D28">
        <w:rPr>
          <w:b w:val="0"/>
          <w:szCs w:val="22"/>
        </w:rPr>
        <w:t>, Institutul European, Iaşi, 2004, 352 p.;</w:t>
      </w:r>
      <w:r w:rsidRPr="00AA5D28">
        <w:rPr>
          <w:szCs w:val="22"/>
        </w:rPr>
        <w:t xml:space="preserve"> </w:t>
      </w:r>
    </w:p>
    <w:p w:rsidR="006D1744" w:rsidRPr="00AA5D28" w:rsidRDefault="006D1744" w:rsidP="00AA5D28">
      <w:pPr>
        <w:adjustRightInd w:val="0"/>
        <w:jc w:val="both"/>
        <w:rPr>
          <w:sz w:val="22"/>
          <w:szCs w:val="22"/>
        </w:rPr>
      </w:pPr>
      <w:r w:rsidRPr="00AA5D28">
        <w:rPr>
          <w:b/>
          <w:bCs/>
          <w:sz w:val="22"/>
          <w:szCs w:val="22"/>
        </w:rPr>
        <w:t xml:space="preserve">Volume coordonate: </w:t>
      </w:r>
      <w:r w:rsidRPr="00AA5D28">
        <w:rPr>
          <w:i/>
          <w:sz w:val="22"/>
          <w:szCs w:val="22"/>
        </w:rPr>
        <w:t>Parliamentarism and political structures in Eastcentral and Southeastern Europe in the Inter-war Period</w:t>
      </w:r>
      <w:r w:rsidRPr="00AA5D28">
        <w:rPr>
          <w:sz w:val="22"/>
          <w:szCs w:val="22"/>
        </w:rPr>
        <w:t xml:space="preserve"> (în colaborare cu Hans-Christian Maner), volum tematic, „Studia Universitatis Cibiniensis. Series Historica”, tom 9, 2012, 257 p.</w:t>
      </w:r>
      <w:r w:rsidR="00AA5D28">
        <w:rPr>
          <w:sz w:val="22"/>
          <w:szCs w:val="22"/>
        </w:rPr>
        <w:t>;</w:t>
      </w:r>
      <w:r w:rsidRPr="00AA5D28">
        <w:rPr>
          <w:sz w:val="22"/>
          <w:szCs w:val="22"/>
        </w:rPr>
        <w:t xml:space="preserve"> </w:t>
      </w:r>
      <w:r w:rsidRPr="00AA5D28">
        <w:rPr>
          <w:i/>
          <w:sz w:val="22"/>
          <w:szCs w:val="22"/>
        </w:rPr>
        <w:t>Învățământul de partid și școlile de cadre</w:t>
      </w:r>
      <w:r w:rsidRPr="00AA5D28">
        <w:rPr>
          <w:b/>
          <w:i/>
          <w:sz w:val="22"/>
          <w:szCs w:val="22"/>
          <w:lang w:val="it-IT"/>
        </w:rPr>
        <w:t xml:space="preserve"> </w:t>
      </w:r>
      <w:r w:rsidRPr="00AA5D28">
        <w:rPr>
          <w:i/>
          <w:sz w:val="22"/>
          <w:szCs w:val="22"/>
          <w:lang w:val="it-IT"/>
        </w:rPr>
        <w:t>în România comunistă. Context național și regional,</w:t>
      </w:r>
      <w:r w:rsidRPr="00AA5D28">
        <w:rPr>
          <w:sz w:val="22"/>
          <w:szCs w:val="22"/>
          <w:lang w:val="it-IT"/>
        </w:rPr>
        <w:t xml:space="preserve"> Editura Universității „Alexandru Ioan Cuza” din Iași, 2014, 312 p.</w:t>
      </w:r>
      <w:r w:rsidR="00AA5D28">
        <w:rPr>
          <w:sz w:val="22"/>
          <w:szCs w:val="22"/>
          <w:lang w:val="it-IT"/>
        </w:rPr>
        <w:t xml:space="preserve">; </w:t>
      </w:r>
      <w:r w:rsidRPr="00AA5D28">
        <w:rPr>
          <w:i/>
          <w:sz w:val="22"/>
          <w:szCs w:val="22"/>
        </w:rPr>
        <w:t>The Countryside and Communism in Eastern Europe: Perceptions, Attitudes, Propaganda</w:t>
      </w:r>
      <w:r w:rsidRPr="00AA5D28">
        <w:rPr>
          <w:sz w:val="22"/>
          <w:szCs w:val="22"/>
        </w:rPr>
        <w:t>, LIT Verlag, Wien, Zürich, Münster, 2016, 798 p. (în colaborare cu Cosmin Budeancă)</w:t>
      </w:r>
      <w:r w:rsidR="00AA5D28">
        <w:rPr>
          <w:sz w:val="22"/>
          <w:szCs w:val="22"/>
        </w:rPr>
        <w:t>;</w:t>
      </w:r>
      <w:r w:rsidRPr="00AA5D28">
        <w:rPr>
          <w:sz w:val="22"/>
          <w:szCs w:val="22"/>
        </w:rPr>
        <w:t xml:space="preserve"> </w:t>
      </w:r>
      <w:r w:rsidRPr="00AA5D28">
        <w:rPr>
          <w:i/>
          <w:sz w:val="22"/>
          <w:szCs w:val="22"/>
        </w:rPr>
        <w:t>Politics and Peasants in Interwar Romania: Perceptions, Mentalities, Propaganda</w:t>
      </w:r>
      <w:r w:rsidRPr="00AA5D28">
        <w:rPr>
          <w:sz w:val="22"/>
          <w:szCs w:val="22"/>
        </w:rPr>
        <w:t xml:space="preserve">, Cambridge Scholars Publishing, </w:t>
      </w:r>
      <w:r w:rsidR="005D6CDA" w:rsidRPr="00AA5D28">
        <w:rPr>
          <w:rFonts w:eastAsiaTheme="minorHAnsi"/>
          <w:sz w:val="22"/>
          <w:szCs w:val="22"/>
          <w:lang w:eastAsia="en-US"/>
        </w:rPr>
        <w:t>Newcastle upon Tyne</w:t>
      </w:r>
      <w:r w:rsidRPr="00AA5D28">
        <w:rPr>
          <w:sz w:val="22"/>
          <w:szCs w:val="22"/>
        </w:rPr>
        <w:t>, 2017</w:t>
      </w:r>
      <w:r w:rsidR="005D6CDA" w:rsidRPr="00AA5D28">
        <w:rPr>
          <w:sz w:val="22"/>
          <w:szCs w:val="22"/>
        </w:rPr>
        <w:t>, 551 p.</w:t>
      </w:r>
      <w:r w:rsidRPr="00AA5D28">
        <w:rPr>
          <w:sz w:val="22"/>
          <w:szCs w:val="22"/>
        </w:rPr>
        <w:t xml:space="preserve"> (în colaborare cu Oliver Jens Schmitt);</w:t>
      </w:r>
    </w:p>
    <w:p w:rsidR="007B55E0" w:rsidRPr="00AA5D28" w:rsidRDefault="006D1744" w:rsidP="00AA5D28">
      <w:pPr>
        <w:pStyle w:val="BodyText3"/>
        <w:rPr>
          <w:szCs w:val="22"/>
        </w:rPr>
      </w:pPr>
      <w:r w:rsidRPr="00AA5D28">
        <w:rPr>
          <w:szCs w:val="22"/>
        </w:rPr>
        <w:t xml:space="preserve">Studii în </w:t>
      </w:r>
      <w:r w:rsidR="00AA5D28">
        <w:rPr>
          <w:szCs w:val="22"/>
        </w:rPr>
        <w:t>reviste indexate Web of Science</w:t>
      </w:r>
      <w:r w:rsidRPr="00AA5D28">
        <w:rPr>
          <w:szCs w:val="22"/>
        </w:rPr>
        <w:t>:</w:t>
      </w:r>
      <w:r w:rsidR="00AA5D28">
        <w:rPr>
          <w:szCs w:val="22"/>
        </w:rPr>
        <w:t xml:space="preserve"> </w:t>
      </w:r>
      <w:r w:rsidRPr="00AA5D28">
        <w:rPr>
          <w:b w:val="0"/>
          <w:i/>
          <w:iCs/>
          <w:szCs w:val="22"/>
        </w:rPr>
        <w:t>Une variante inedite de la Resolution d'union d'Alba Iulia</w:t>
      </w:r>
      <w:r w:rsidRPr="00AA5D28">
        <w:rPr>
          <w:b w:val="0"/>
          <w:szCs w:val="22"/>
        </w:rPr>
        <w:t xml:space="preserve">, în „Transylvanian Review”, vol. XVIII, </w:t>
      </w:r>
      <w:r w:rsidR="00AA5D28" w:rsidRPr="00AA5D28">
        <w:rPr>
          <w:b w:val="0"/>
          <w:szCs w:val="22"/>
        </w:rPr>
        <w:t xml:space="preserve">no. 4, Winter, 2009, p. 121-130; </w:t>
      </w:r>
      <w:r w:rsidRPr="00AA5D28">
        <w:rPr>
          <w:rStyle w:val="longtext"/>
          <w:b w:val="0"/>
          <w:i/>
          <w:szCs w:val="22"/>
        </w:rPr>
        <w:t xml:space="preserve">The Political Organisation of the Peasantry in Communist Romania: the Ploughmen’s Front </w:t>
      </w:r>
      <w:r w:rsidRPr="00AA5D28">
        <w:rPr>
          <w:b w:val="0"/>
          <w:i/>
          <w:szCs w:val="22"/>
        </w:rPr>
        <w:t xml:space="preserve">(1945-1953), </w:t>
      </w:r>
      <w:r w:rsidRPr="00AA5D28">
        <w:rPr>
          <w:b w:val="0"/>
          <w:szCs w:val="22"/>
        </w:rPr>
        <w:t>in „Bulgarian Historical Review”, Sofia, nr. 1-2, 2013, p. 7</w:t>
      </w:r>
      <w:r w:rsidR="00AA5D28" w:rsidRPr="00AA5D28">
        <w:rPr>
          <w:b w:val="0"/>
          <w:szCs w:val="22"/>
        </w:rPr>
        <w:t xml:space="preserve">9-101; </w:t>
      </w:r>
      <w:r w:rsidRPr="00AA5D28">
        <w:rPr>
          <w:b w:val="0"/>
          <w:i/>
          <w:szCs w:val="22"/>
        </w:rPr>
        <w:t xml:space="preserve">The “Comrades”, Propaganda and the Collectivization of Agriculture in Eastern Europe. The Ploughmen’s Front in Romania, </w:t>
      </w:r>
      <w:r w:rsidRPr="00AA5D28">
        <w:rPr>
          <w:b w:val="0"/>
          <w:szCs w:val="22"/>
        </w:rPr>
        <w:t xml:space="preserve">in „Historický časopis” („Historical Journal”), Bratislava, vol. 63, no. 1/2015, p. 113-135 (în colaborare cu Cosmin Budeancă, </w:t>
      </w:r>
      <w:r w:rsidR="00AA5D28" w:rsidRPr="00AA5D28">
        <w:rPr>
          <w:b w:val="0"/>
          <w:szCs w:val="22"/>
        </w:rPr>
        <w:t xml:space="preserve">Flavius Solomon); </w:t>
      </w:r>
      <w:r w:rsidRPr="00AA5D28">
        <w:rPr>
          <w:b w:val="0"/>
          <w:i/>
          <w:kern w:val="24"/>
          <w:szCs w:val="22"/>
        </w:rPr>
        <w:t xml:space="preserve">Romanian Village Halls in the Early 1950s: Between Cultural and Political Propaganda, </w:t>
      </w:r>
      <w:r w:rsidRPr="00AA5D28">
        <w:rPr>
          <w:b w:val="0"/>
          <w:kern w:val="24"/>
          <w:szCs w:val="22"/>
        </w:rPr>
        <w:t>in „</w:t>
      </w:r>
      <w:r w:rsidRPr="00AA5D28">
        <w:rPr>
          <w:b w:val="0"/>
          <w:szCs w:val="22"/>
        </w:rPr>
        <w:t>The Historical Review/La Revue Historique”,</w:t>
      </w:r>
      <w:r w:rsidR="00AA5D28" w:rsidRPr="00AA5D28">
        <w:rPr>
          <w:b w:val="0"/>
          <w:szCs w:val="22"/>
        </w:rPr>
        <w:t xml:space="preserve"> Atena, vol 12/2015, p. 229-252; </w:t>
      </w:r>
      <w:r w:rsidRPr="00AA5D28">
        <w:rPr>
          <w:b w:val="0"/>
          <w:i/>
          <w:szCs w:val="22"/>
          <w:lang w:val="en-GB"/>
        </w:rPr>
        <w:t xml:space="preserve">Political Activism in the Romanian Countryside of the 1930s: the Peasants from the County of </w:t>
      </w:r>
      <w:proofErr w:type="spellStart"/>
      <w:r w:rsidRPr="00AA5D28">
        <w:rPr>
          <w:b w:val="0"/>
          <w:i/>
          <w:szCs w:val="22"/>
          <w:lang w:val="en-GB"/>
        </w:rPr>
        <w:t>Hunedoara</w:t>
      </w:r>
      <w:proofErr w:type="spellEnd"/>
      <w:r w:rsidRPr="00AA5D28">
        <w:rPr>
          <w:b w:val="0"/>
          <w:i/>
          <w:szCs w:val="22"/>
          <w:lang w:val="en-GB"/>
        </w:rPr>
        <w:t xml:space="preserve"> and the Ploughmen's Front</w:t>
      </w:r>
      <w:r w:rsidRPr="00AA5D28">
        <w:rPr>
          <w:b w:val="0"/>
          <w:szCs w:val="22"/>
          <w:lang w:val="en-GB"/>
        </w:rPr>
        <w:t xml:space="preserve">, </w:t>
      </w:r>
      <w:r w:rsidRPr="00AA5D28">
        <w:rPr>
          <w:b w:val="0"/>
          <w:szCs w:val="22"/>
        </w:rPr>
        <w:t>în „Transylvanian Review”,</w:t>
      </w:r>
      <w:r w:rsidR="00AA5D28" w:rsidRPr="00AA5D28">
        <w:rPr>
          <w:b w:val="0"/>
          <w:szCs w:val="22"/>
        </w:rPr>
        <w:t xml:space="preserve"> </w:t>
      </w:r>
      <w:r w:rsidR="00AA5D28" w:rsidRPr="00AA5D28">
        <w:rPr>
          <w:b w:val="0"/>
          <w:lang w:val="en-GB"/>
        </w:rPr>
        <w:t>vol. XXVII, No. 1 (2018), pp. 121-138</w:t>
      </w:r>
      <w:r w:rsidR="00B16DFC">
        <w:rPr>
          <w:b w:val="0"/>
          <w:lang w:val="en-GB"/>
        </w:rPr>
        <w:t>.</w:t>
      </w:r>
      <w:r w:rsidRPr="00AA5D28">
        <w:rPr>
          <w:szCs w:val="22"/>
          <w:lang w:val="en-GB"/>
        </w:rPr>
        <w:t xml:space="preserve"> </w:t>
      </w:r>
    </w:p>
    <w:sectPr w:rsidR="007B55E0" w:rsidRPr="00AA5D28" w:rsidSect="00AA5D28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25A"/>
    <w:multiLevelType w:val="hybridMultilevel"/>
    <w:tmpl w:val="A9BABC40"/>
    <w:lvl w:ilvl="0" w:tplc="924E3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3FA"/>
    <w:multiLevelType w:val="hybridMultilevel"/>
    <w:tmpl w:val="40EE6B64"/>
    <w:lvl w:ilvl="0" w:tplc="05283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7525"/>
    <w:multiLevelType w:val="multilevel"/>
    <w:tmpl w:val="B76E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D3370"/>
    <w:multiLevelType w:val="multilevel"/>
    <w:tmpl w:val="0320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F042B"/>
    <w:multiLevelType w:val="hybridMultilevel"/>
    <w:tmpl w:val="C60EB7FA"/>
    <w:lvl w:ilvl="0" w:tplc="4270182C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BD69A8"/>
    <w:multiLevelType w:val="hybridMultilevel"/>
    <w:tmpl w:val="BDDE83A0"/>
    <w:lvl w:ilvl="0" w:tplc="12386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B784B"/>
    <w:multiLevelType w:val="hybridMultilevel"/>
    <w:tmpl w:val="C46E35A4"/>
    <w:lvl w:ilvl="0" w:tplc="A39E51D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36115F65"/>
    <w:multiLevelType w:val="hybridMultilevel"/>
    <w:tmpl w:val="FCF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66A4C"/>
    <w:multiLevelType w:val="hybridMultilevel"/>
    <w:tmpl w:val="D36A0EDC"/>
    <w:lvl w:ilvl="0" w:tplc="3EBE5EB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8FA1D80"/>
    <w:multiLevelType w:val="hybridMultilevel"/>
    <w:tmpl w:val="F30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3FC7"/>
    <w:multiLevelType w:val="multilevel"/>
    <w:tmpl w:val="FEB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E1217"/>
    <w:multiLevelType w:val="hybridMultilevel"/>
    <w:tmpl w:val="1B2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97D98"/>
    <w:multiLevelType w:val="hybridMultilevel"/>
    <w:tmpl w:val="DCD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372B9"/>
    <w:multiLevelType w:val="hybridMultilevel"/>
    <w:tmpl w:val="CCBE0F0C"/>
    <w:lvl w:ilvl="0" w:tplc="05F834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548A"/>
    <w:multiLevelType w:val="hybridMultilevel"/>
    <w:tmpl w:val="3A7ACC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39316CB"/>
    <w:multiLevelType w:val="hybridMultilevel"/>
    <w:tmpl w:val="A022BA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8D3233"/>
    <w:multiLevelType w:val="hybridMultilevel"/>
    <w:tmpl w:val="6AC44EBE"/>
    <w:lvl w:ilvl="0" w:tplc="69288F5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55E0"/>
    <w:rsid w:val="000835A6"/>
    <w:rsid w:val="001A67BF"/>
    <w:rsid w:val="002A1951"/>
    <w:rsid w:val="002F6AEC"/>
    <w:rsid w:val="0036120C"/>
    <w:rsid w:val="005516EB"/>
    <w:rsid w:val="005D6CDA"/>
    <w:rsid w:val="006D1744"/>
    <w:rsid w:val="006F13C7"/>
    <w:rsid w:val="00701FBD"/>
    <w:rsid w:val="007B55E0"/>
    <w:rsid w:val="00873B56"/>
    <w:rsid w:val="00880B6F"/>
    <w:rsid w:val="008C38F1"/>
    <w:rsid w:val="00A84377"/>
    <w:rsid w:val="00AA5D28"/>
    <w:rsid w:val="00B16DFC"/>
    <w:rsid w:val="00B35186"/>
    <w:rsid w:val="00B70FA7"/>
    <w:rsid w:val="00C87071"/>
    <w:rsid w:val="00D13499"/>
    <w:rsid w:val="00D20B3B"/>
    <w:rsid w:val="00DC5A68"/>
    <w:rsid w:val="00DC760B"/>
    <w:rsid w:val="00F55E6F"/>
    <w:rsid w:val="00F8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C7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35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B55E0"/>
    <w:pPr>
      <w:jc w:val="both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7B55E0"/>
    <w:rPr>
      <w:rFonts w:ascii="Times New Roman" w:eastAsia="Times New Roman" w:hAnsi="Times New Roman" w:cs="Times New Roman"/>
      <w:b/>
      <w:bCs/>
      <w:szCs w:val="24"/>
      <w:lang w:eastAsia="ro-RO"/>
    </w:rPr>
  </w:style>
  <w:style w:type="character" w:styleId="Hyperlink">
    <w:name w:val="Hyperlink"/>
    <w:basedOn w:val="DefaultParagraphFont"/>
    <w:rsid w:val="007B55E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B55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DefaultParagraphFont"/>
    <w:rsid w:val="007B55E0"/>
  </w:style>
  <w:style w:type="paragraph" w:styleId="ListParagraph">
    <w:name w:val="List Paragraph"/>
    <w:basedOn w:val="Normal"/>
    <w:uiPriority w:val="34"/>
    <w:qFormat/>
    <w:rsid w:val="007B5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35A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unhideWhenUsed/>
    <w:rsid w:val="000835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67BF"/>
  </w:style>
  <w:style w:type="paragraph" w:customStyle="1" w:styleId="titlu">
    <w:name w:val="titlu"/>
    <w:basedOn w:val="Normal"/>
    <w:rsid w:val="006D1744"/>
    <w:pPr>
      <w:jc w:val="center"/>
    </w:pPr>
    <w:rPr>
      <w:b/>
      <w:caps/>
      <w:sz w:val="22"/>
      <w:szCs w:val="20"/>
      <w:lang w:eastAsia="en-US"/>
    </w:rPr>
  </w:style>
  <w:style w:type="paragraph" w:styleId="Title">
    <w:name w:val="Title"/>
    <w:basedOn w:val="Normal"/>
    <w:link w:val="TitleChar"/>
    <w:qFormat/>
    <w:rsid w:val="006D1744"/>
    <w:pPr>
      <w:jc w:val="center"/>
    </w:pPr>
    <w:rPr>
      <w:b/>
      <w:sz w:val="6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D1744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Heading1Char">
    <w:name w:val="Heading 1 Char"/>
    <w:basedOn w:val="DefaultParagraphFont"/>
    <w:link w:val="Heading1"/>
    <w:rsid w:val="00DC760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styleId="Strong">
    <w:name w:val="Strong"/>
    <w:basedOn w:val="DefaultParagraphFont"/>
    <w:uiPriority w:val="22"/>
    <w:qFormat/>
    <w:rsid w:val="00DC760B"/>
    <w:rPr>
      <w:b/>
      <w:bCs/>
    </w:rPr>
  </w:style>
  <w:style w:type="character" w:styleId="Emphasis">
    <w:name w:val="Emphasis"/>
    <w:basedOn w:val="DefaultParagraphFont"/>
    <w:uiPriority w:val="99"/>
    <w:qFormat/>
    <w:rsid w:val="00DC7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prl.pl/mysl-ludowa/komitet-redakcyj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action/journal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toc/rper20/curr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cpisc.ulbsibiu.ro/language/en/studia-en/" TargetMode="External"/><Relationship Id="rId10" Type="http://schemas.openxmlformats.org/officeDocument/2006/relationships/hyperlink" Target="http://miro.acadiasi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par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Radu</dc:creator>
  <cp:keywords/>
  <dc:description/>
  <cp:lastModifiedBy>Sorin</cp:lastModifiedBy>
  <cp:revision>11</cp:revision>
  <dcterms:created xsi:type="dcterms:W3CDTF">2017-06-30T08:10:00Z</dcterms:created>
  <dcterms:modified xsi:type="dcterms:W3CDTF">2019-01-21T19:48:00Z</dcterms:modified>
</cp:coreProperties>
</file>